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571C" w14:textId="77777777" w:rsidR="007C5D3A" w:rsidRPr="0041547B" w:rsidRDefault="007C5D3A" w:rsidP="0041547B">
      <w:pPr>
        <w:spacing w:after="0" w:line="240" w:lineRule="auto"/>
        <w:jc w:val="center"/>
        <w:rPr>
          <w:rFonts w:ascii="Georgia" w:eastAsia="Times New Roman" w:hAnsi="Georgia" w:cs="Times New Roman"/>
          <w:b/>
          <w:bCs/>
          <w:color w:val="333333"/>
          <w:sz w:val="36"/>
          <w:szCs w:val="36"/>
          <w:lang w:eastAsia="en-IE"/>
        </w:rPr>
      </w:pPr>
      <w:r w:rsidRPr="0041547B">
        <w:rPr>
          <w:rFonts w:ascii="Georgia" w:eastAsia="Times New Roman" w:hAnsi="Georgia" w:cs="Times New Roman"/>
          <w:b/>
          <w:bCs/>
          <w:color w:val="333333"/>
          <w:sz w:val="36"/>
          <w:szCs w:val="36"/>
          <w:lang w:eastAsia="en-IE"/>
        </w:rPr>
        <w:t xml:space="preserve">Game Studio Platformer Competition </w:t>
      </w:r>
    </w:p>
    <w:p w14:paraId="7B75B069" w14:textId="77777777" w:rsidR="007C5D3A" w:rsidRPr="0041547B" w:rsidRDefault="007C5D3A" w:rsidP="0041547B">
      <w:pPr>
        <w:spacing w:after="0" w:line="240" w:lineRule="auto"/>
        <w:jc w:val="center"/>
        <w:rPr>
          <w:rFonts w:ascii="Georgia" w:eastAsia="Times New Roman" w:hAnsi="Georgia" w:cs="Times New Roman"/>
          <w:b/>
          <w:bCs/>
          <w:color w:val="333333"/>
          <w:sz w:val="36"/>
          <w:szCs w:val="36"/>
          <w:lang w:eastAsia="en-IE"/>
        </w:rPr>
      </w:pPr>
      <w:r w:rsidRPr="0041547B">
        <w:rPr>
          <w:rFonts w:ascii="Georgia" w:eastAsia="Times New Roman" w:hAnsi="Georgia" w:cs="Times New Roman"/>
          <w:b/>
          <w:bCs/>
          <w:color w:val="333333"/>
          <w:sz w:val="36"/>
          <w:szCs w:val="36"/>
          <w:lang w:eastAsia="en-IE"/>
        </w:rPr>
        <w:t>Years 2, 3 and 4</w:t>
      </w:r>
    </w:p>
    <w:p w14:paraId="6CFDAF91" w14:textId="71ADDAE1" w:rsidR="0062505C" w:rsidRPr="0041547B" w:rsidRDefault="0062505C" w:rsidP="0041547B">
      <w:pPr>
        <w:spacing w:after="0" w:line="240" w:lineRule="auto"/>
        <w:jc w:val="center"/>
        <w:rPr>
          <w:rFonts w:ascii="Georgia" w:eastAsia="Times New Roman" w:hAnsi="Georgia" w:cs="Times New Roman"/>
          <w:color w:val="333333"/>
          <w:sz w:val="20"/>
          <w:szCs w:val="20"/>
          <w:lang w:eastAsia="en-IE"/>
        </w:rPr>
      </w:pPr>
      <w:r w:rsidRPr="0041547B">
        <w:rPr>
          <w:rFonts w:ascii="Georgia" w:eastAsia="Times New Roman" w:hAnsi="Georgia" w:cs="Times New Roman"/>
          <w:b/>
          <w:bCs/>
          <w:color w:val="333333"/>
          <w:sz w:val="20"/>
          <w:szCs w:val="20"/>
          <w:lang w:eastAsia="en-IE"/>
        </w:rPr>
        <w:t>Participation Agreement</w:t>
      </w:r>
      <w:r w:rsidR="000700AA" w:rsidRPr="0041547B">
        <w:rPr>
          <w:rFonts w:ascii="Georgia" w:eastAsia="Times New Roman" w:hAnsi="Georgia" w:cs="Times New Roman"/>
          <w:b/>
          <w:bCs/>
          <w:color w:val="333333"/>
          <w:sz w:val="20"/>
          <w:szCs w:val="20"/>
          <w:lang w:eastAsia="en-IE"/>
        </w:rPr>
        <w:t xml:space="preserve"> Games Fleadh </w:t>
      </w:r>
      <w:r w:rsidR="00A94DE1">
        <w:rPr>
          <w:rFonts w:ascii="Georgia" w:eastAsia="Times New Roman" w:hAnsi="Georgia" w:cs="Times New Roman"/>
          <w:b/>
          <w:bCs/>
          <w:color w:val="333333"/>
          <w:sz w:val="20"/>
          <w:szCs w:val="20"/>
          <w:lang w:eastAsia="en-IE"/>
        </w:rPr>
        <w:t>2025</w:t>
      </w:r>
    </w:p>
    <w:p w14:paraId="5B453E97" w14:textId="77777777" w:rsidR="0062505C" w:rsidRPr="0041547B" w:rsidRDefault="0062505C" w:rsidP="0041547B">
      <w:pPr>
        <w:spacing w:after="0" w:line="240" w:lineRule="auto"/>
        <w:jc w:val="center"/>
        <w:rPr>
          <w:rFonts w:ascii="Georgia" w:eastAsia="Times New Roman" w:hAnsi="Georgia" w:cs="Times New Roman"/>
          <w:b/>
          <w:color w:val="333333"/>
          <w:sz w:val="20"/>
          <w:szCs w:val="20"/>
          <w:lang w:eastAsia="en-IE"/>
        </w:rPr>
      </w:pPr>
      <w:r w:rsidRPr="0041547B">
        <w:rPr>
          <w:rFonts w:ascii="Georgia" w:eastAsia="Times New Roman" w:hAnsi="Georgia" w:cs="Times New Roman"/>
          <w:b/>
          <w:color w:val="333333"/>
          <w:sz w:val="20"/>
          <w:szCs w:val="20"/>
          <w:lang w:eastAsia="en-IE"/>
        </w:rPr>
        <w:t>Please read this Agreement carefully</w:t>
      </w:r>
    </w:p>
    <w:p w14:paraId="0A7F1CDF" w14:textId="77777777" w:rsidR="0041547B" w:rsidRPr="0041547B" w:rsidRDefault="0041547B" w:rsidP="0041547B">
      <w:pPr>
        <w:spacing w:after="0" w:line="240" w:lineRule="auto"/>
        <w:jc w:val="center"/>
        <w:rPr>
          <w:rFonts w:ascii="Georgia" w:eastAsia="Times New Roman" w:hAnsi="Georgia" w:cs="Times New Roman"/>
          <w:color w:val="333333"/>
          <w:sz w:val="20"/>
          <w:szCs w:val="20"/>
          <w:lang w:eastAsia="en-IE"/>
        </w:rPr>
      </w:pPr>
    </w:p>
    <w:p w14:paraId="49834DB6" w14:textId="77777777" w:rsidR="0062505C" w:rsidRPr="0041547B" w:rsidRDefault="0062505C"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 xml:space="preserve">By </w:t>
      </w:r>
      <w:r w:rsidR="00B615E6" w:rsidRPr="0041547B">
        <w:rPr>
          <w:rFonts w:ascii="Georgia" w:eastAsia="Times New Roman" w:hAnsi="Georgia" w:cs="Times New Roman"/>
          <w:color w:val="333333"/>
          <w:sz w:val="20"/>
          <w:szCs w:val="20"/>
          <w:lang w:eastAsia="en-IE"/>
        </w:rPr>
        <w:t>signing</w:t>
      </w:r>
      <w:r w:rsidRPr="0041547B">
        <w:rPr>
          <w:rFonts w:ascii="Georgia" w:eastAsia="Times New Roman" w:hAnsi="Georgia" w:cs="Times New Roman"/>
          <w:color w:val="333333"/>
          <w:sz w:val="20"/>
          <w:szCs w:val="20"/>
          <w:lang w:eastAsia="en-IE"/>
        </w:rPr>
        <w:t xml:space="preserve"> </w:t>
      </w:r>
      <w:r w:rsidR="00B615E6" w:rsidRPr="0041547B">
        <w:rPr>
          <w:rFonts w:ascii="Georgia" w:eastAsia="Times New Roman" w:hAnsi="Georgia" w:cs="Times New Roman"/>
          <w:color w:val="333333"/>
          <w:sz w:val="20"/>
          <w:szCs w:val="20"/>
          <w:lang w:eastAsia="en-IE"/>
        </w:rPr>
        <w:t>below</w:t>
      </w:r>
      <w:r w:rsidR="0004465E" w:rsidRPr="0041547B">
        <w:rPr>
          <w:rFonts w:ascii="Georgia" w:eastAsia="Times New Roman" w:hAnsi="Georgia" w:cs="Times New Roman"/>
          <w:color w:val="333333"/>
          <w:sz w:val="20"/>
          <w:szCs w:val="20"/>
          <w:lang w:eastAsia="en-IE"/>
        </w:rPr>
        <w:t xml:space="preserve">, </w:t>
      </w:r>
      <w:r w:rsidRPr="0041547B">
        <w:rPr>
          <w:rFonts w:ascii="Georgia" w:eastAsia="Times New Roman" w:hAnsi="Georgia" w:cs="Times New Roman"/>
          <w:color w:val="333333"/>
          <w:sz w:val="20"/>
          <w:szCs w:val="20"/>
          <w:lang w:eastAsia="en-IE"/>
        </w:rPr>
        <w:t>you agree to be bound by the terms and conditions of this agreement.</w:t>
      </w:r>
    </w:p>
    <w:p w14:paraId="4D490985" w14:textId="73C31BF8" w:rsidR="0062505C" w:rsidRPr="0041547B" w:rsidRDefault="0062505C" w:rsidP="0041547B">
      <w:pPr>
        <w:spacing w:after="0" w:line="240" w:lineRule="auto"/>
        <w:jc w:val="both"/>
        <w:rPr>
          <w:rFonts w:ascii="Georgia" w:eastAsia="Times New Roman" w:hAnsi="Georgia" w:cs="Times New Roman"/>
          <w:b/>
          <w:color w:val="333333"/>
          <w:sz w:val="20"/>
          <w:szCs w:val="20"/>
          <w:lang w:eastAsia="en-IE"/>
        </w:rPr>
      </w:pPr>
      <w:r w:rsidRPr="0041547B">
        <w:rPr>
          <w:rFonts w:ascii="Georgia" w:eastAsia="Times New Roman" w:hAnsi="Georgia" w:cs="Times New Roman"/>
          <w:color w:val="333333"/>
          <w:sz w:val="20"/>
          <w:szCs w:val="20"/>
          <w:lang w:eastAsia="en-IE"/>
        </w:rPr>
        <w:t xml:space="preserve">This Participation Agreement (the “Agreement”) between </w:t>
      </w:r>
      <w:r w:rsidR="007C3318">
        <w:rPr>
          <w:rFonts w:ascii="Georgia" w:eastAsia="Times New Roman" w:hAnsi="Georgia" w:cs="Times New Roman"/>
          <w:color w:val="333333"/>
          <w:sz w:val="20"/>
          <w:szCs w:val="20"/>
          <w:lang w:eastAsia="en-IE"/>
        </w:rPr>
        <w:t>TUS-Thurles</w:t>
      </w:r>
      <w:r w:rsidRPr="0041547B">
        <w:rPr>
          <w:rFonts w:ascii="Georgia" w:eastAsia="Times New Roman" w:hAnsi="Georgia" w:cs="Times New Roman"/>
          <w:color w:val="333333"/>
          <w:sz w:val="20"/>
          <w:szCs w:val="20"/>
          <w:lang w:eastAsia="en-IE"/>
        </w:rPr>
        <w:t xml:space="preserve"> and </w:t>
      </w:r>
      <w:r w:rsidR="006F6B13" w:rsidRPr="0041547B">
        <w:rPr>
          <w:rFonts w:ascii="Georgia" w:eastAsia="Times New Roman" w:hAnsi="Georgia" w:cs="Times New Roman"/>
          <w:color w:val="333333"/>
          <w:sz w:val="20"/>
          <w:szCs w:val="20"/>
          <w:lang w:eastAsia="en-IE"/>
        </w:rPr>
        <w:t xml:space="preserve">just </w:t>
      </w:r>
      <w:r w:rsidRPr="0041547B">
        <w:rPr>
          <w:rFonts w:ascii="Georgia" w:eastAsia="Times New Roman" w:hAnsi="Georgia" w:cs="Times New Roman"/>
          <w:color w:val="333333"/>
          <w:sz w:val="20"/>
          <w:szCs w:val="20"/>
          <w:lang w:eastAsia="en-IE"/>
        </w:rPr>
        <w:t xml:space="preserve">you </w:t>
      </w:r>
      <w:proofErr w:type="gramStart"/>
      <w:r w:rsidRPr="0041547B">
        <w:rPr>
          <w:rFonts w:ascii="Georgia" w:eastAsia="Times New Roman" w:hAnsi="Georgia" w:cs="Times New Roman"/>
          <w:color w:val="333333"/>
          <w:sz w:val="20"/>
          <w:szCs w:val="20"/>
          <w:lang w:eastAsia="en-IE"/>
        </w:rPr>
        <w:t>contains</w:t>
      </w:r>
      <w:proofErr w:type="gramEnd"/>
      <w:r w:rsidRPr="0041547B">
        <w:rPr>
          <w:rFonts w:ascii="Georgia" w:eastAsia="Times New Roman" w:hAnsi="Georgia" w:cs="Times New Roman"/>
          <w:color w:val="333333"/>
          <w:sz w:val="20"/>
          <w:szCs w:val="20"/>
          <w:lang w:eastAsia="en-IE"/>
        </w:rPr>
        <w:t xml:space="preserve"> the terms and conditions applicable to your participation in the</w:t>
      </w:r>
      <w:r w:rsidRPr="0041547B">
        <w:rPr>
          <w:rFonts w:ascii="Georgia" w:eastAsia="Times New Roman" w:hAnsi="Georgia" w:cs="Times New Roman"/>
          <w:b/>
          <w:bCs/>
          <w:i/>
          <w:iCs/>
          <w:color w:val="333333"/>
          <w:sz w:val="20"/>
          <w:szCs w:val="20"/>
          <w:lang w:eastAsia="en-IE"/>
        </w:rPr>
        <w:t xml:space="preserve"> Game Studio Ireland Challenge </w:t>
      </w:r>
      <w:r w:rsidR="0073005E" w:rsidRPr="0041547B">
        <w:rPr>
          <w:rFonts w:ascii="Georgia" w:eastAsia="Times New Roman" w:hAnsi="Georgia" w:cs="Times New Roman"/>
          <w:b/>
          <w:bCs/>
          <w:i/>
          <w:iCs/>
          <w:color w:val="333333"/>
          <w:sz w:val="20"/>
          <w:szCs w:val="20"/>
          <w:lang w:eastAsia="en-IE"/>
        </w:rPr>
        <w:t>202</w:t>
      </w:r>
      <w:r w:rsidR="00A94DE1">
        <w:rPr>
          <w:rFonts w:ascii="Georgia" w:eastAsia="Times New Roman" w:hAnsi="Georgia" w:cs="Times New Roman"/>
          <w:b/>
          <w:bCs/>
          <w:i/>
          <w:iCs/>
          <w:color w:val="333333"/>
          <w:sz w:val="20"/>
          <w:szCs w:val="20"/>
          <w:lang w:eastAsia="en-IE"/>
        </w:rPr>
        <w:t xml:space="preserve">5 </w:t>
      </w:r>
      <w:r w:rsidRPr="0041547B">
        <w:rPr>
          <w:rFonts w:ascii="Georgia" w:eastAsia="Times New Roman" w:hAnsi="Georgia" w:cs="Times New Roman"/>
          <w:color w:val="333333"/>
          <w:sz w:val="20"/>
          <w:szCs w:val="20"/>
          <w:lang w:eastAsia="en-IE"/>
        </w:rPr>
        <w:t xml:space="preserve">as further described herein (“Contest”). This Agreement shall govern your development and submission of an interactive game (“Game Entry”) based on the </w:t>
      </w:r>
      <w:r w:rsidR="00A054EC" w:rsidRPr="0041547B">
        <w:rPr>
          <w:rFonts w:ascii="Georgia" w:eastAsia="Times New Roman" w:hAnsi="Georgia" w:cs="Times New Roman"/>
          <w:color w:val="333333"/>
          <w:sz w:val="20"/>
          <w:szCs w:val="20"/>
          <w:lang w:eastAsia="en-IE"/>
        </w:rPr>
        <w:t>theme game</w:t>
      </w:r>
      <w:r w:rsidR="00366489" w:rsidRPr="0041547B">
        <w:rPr>
          <w:rFonts w:ascii="Georgia" w:eastAsia="Times New Roman" w:hAnsi="Georgia" w:cs="Times New Roman"/>
          <w:color w:val="333333"/>
          <w:sz w:val="20"/>
          <w:szCs w:val="20"/>
          <w:lang w:eastAsia="en-IE"/>
        </w:rPr>
        <w:t>.</w:t>
      </w:r>
      <w:r w:rsidR="0041547B">
        <w:rPr>
          <w:rFonts w:ascii="Georgia" w:eastAsia="Times New Roman" w:hAnsi="Georgia" w:cs="Times New Roman"/>
          <w:color w:val="333333"/>
          <w:sz w:val="20"/>
          <w:szCs w:val="20"/>
          <w:lang w:eastAsia="en-IE"/>
        </w:rPr>
        <w:t xml:space="preserve">  </w:t>
      </w:r>
      <w:r w:rsidRPr="0041547B">
        <w:rPr>
          <w:rFonts w:ascii="Georgia" w:eastAsia="Times New Roman" w:hAnsi="Georgia" w:cs="Times New Roman"/>
          <w:b/>
          <w:color w:val="333333"/>
          <w:sz w:val="20"/>
          <w:szCs w:val="20"/>
          <w:lang w:eastAsia="en-IE"/>
        </w:rPr>
        <w:t>Please read this Agreement carefully.</w:t>
      </w:r>
    </w:p>
    <w:p w14:paraId="05FF1B52" w14:textId="77777777" w:rsidR="0062505C" w:rsidRDefault="0062505C"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 xml:space="preserve">BY </w:t>
      </w:r>
      <w:r w:rsidR="00B615E6" w:rsidRPr="0041547B">
        <w:rPr>
          <w:rFonts w:ascii="Georgia" w:eastAsia="Times New Roman" w:hAnsi="Georgia" w:cs="Times New Roman"/>
          <w:color w:val="333333"/>
          <w:sz w:val="20"/>
          <w:szCs w:val="20"/>
          <w:lang w:eastAsia="en-IE"/>
        </w:rPr>
        <w:t>SIGNING</w:t>
      </w:r>
      <w:r w:rsidRPr="0041547B">
        <w:rPr>
          <w:rFonts w:ascii="Georgia" w:eastAsia="Times New Roman" w:hAnsi="Georgia" w:cs="Times New Roman"/>
          <w:color w:val="333333"/>
          <w:sz w:val="20"/>
          <w:szCs w:val="20"/>
          <w:lang w:eastAsia="en-IE"/>
        </w:rPr>
        <w:t xml:space="preserve"> BELOW, YOU ACCEPT ALL THE TERMS AND CONDITIONS OF THIS AGREEMENT. IF YOU ARE UNDER THE AGE OF EIGHTEEN (18) OR NOT ABLE TO ENTER INTO LEGAL AGREEMENTS UNDER APPLICABLE LAW, YOU MUST HAVE A PARENT OR LEGAL GUARDIAN CAREFULLY READ AND AGREE TO THE TERMS AND CONDITIONS OF THIS AGREEMENT ON YOUR BEHALF.</w:t>
      </w:r>
    </w:p>
    <w:p w14:paraId="26C7D0C3" w14:textId="77777777" w:rsidR="0041547B" w:rsidRPr="0041547B" w:rsidRDefault="0041547B" w:rsidP="0041547B">
      <w:pPr>
        <w:spacing w:after="0" w:line="240" w:lineRule="auto"/>
        <w:jc w:val="both"/>
        <w:rPr>
          <w:rFonts w:ascii="Georgia" w:eastAsia="Times New Roman" w:hAnsi="Georgia" w:cs="Times New Roman"/>
          <w:color w:val="333333"/>
          <w:sz w:val="20"/>
          <w:szCs w:val="20"/>
          <w:lang w:eastAsia="en-IE"/>
        </w:rPr>
      </w:pPr>
    </w:p>
    <w:p w14:paraId="5AA0969D" w14:textId="77777777" w:rsidR="0062505C" w:rsidRPr="0041547B" w:rsidRDefault="0062505C" w:rsidP="0041547B">
      <w:pPr>
        <w:spacing w:after="0" w:line="240" w:lineRule="auto"/>
        <w:jc w:val="both"/>
        <w:rPr>
          <w:rFonts w:ascii="Georgia" w:eastAsia="Times New Roman" w:hAnsi="Georgia" w:cs="Times New Roman"/>
          <w:b/>
          <w:color w:val="333333"/>
          <w:sz w:val="20"/>
          <w:szCs w:val="20"/>
          <w:lang w:eastAsia="en-IE"/>
        </w:rPr>
      </w:pPr>
      <w:r w:rsidRPr="0041547B">
        <w:rPr>
          <w:rFonts w:ascii="Georgia" w:eastAsia="Times New Roman" w:hAnsi="Georgia" w:cs="Times New Roman"/>
          <w:b/>
          <w:color w:val="333333"/>
          <w:sz w:val="20"/>
          <w:szCs w:val="20"/>
          <w:lang w:eastAsia="en-IE"/>
        </w:rPr>
        <w:t>1. GRANT OF RIGHTS:</w:t>
      </w:r>
    </w:p>
    <w:p w14:paraId="5DBEF3B4" w14:textId="05E6C514" w:rsidR="0062505C" w:rsidRDefault="0062505C"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 xml:space="preserve">Subject to your acceptance of the conditions hereunder, </w:t>
      </w:r>
      <w:r w:rsidR="007C3318">
        <w:rPr>
          <w:rFonts w:ascii="Georgia" w:eastAsia="Times New Roman" w:hAnsi="Georgia" w:cs="Times New Roman"/>
          <w:color w:val="333333"/>
          <w:sz w:val="20"/>
          <w:szCs w:val="20"/>
          <w:lang w:eastAsia="en-IE"/>
        </w:rPr>
        <w:t>TUS-Thurles</w:t>
      </w:r>
      <w:r w:rsidRPr="0041547B">
        <w:rPr>
          <w:rFonts w:ascii="Georgia" w:eastAsia="Times New Roman" w:hAnsi="Georgia" w:cs="Times New Roman"/>
          <w:color w:val="333333"/>
          <w:sz w:val="20"/>
          <w:szCs w:val="20"/>
          <w:lang w:eastAsia="en-IE"/>
        </w:rPr>
        <w:t xml:space="preserve"> grants to you a non-excl</w:t>
      </w:r>
      <w:r w:rsidR="0036752C" w:rsidRPr="0041547B">
        <w:rPr>
          <w:rFonts w:ascii="Georgia" w:eastAsia="Times New Roman" w:hAnsi="Georgia" w:cs="Times New Roman"/>
          <w:color w:val="333333"/>
          <w:sz w:val="20"/>
          <w:szCs w:val="20"/>
          <w:lang w:eastAsia="en-IE"/>
        </w:rPr>
        <w:t>usive, non-</w:t>
      </w:r>
      <w:proofErr w:type="gramStart"/>
      <w:r w:rsidR="0036752C" w:rsidRPr="0041547B">
        <w:rPr>
          <w:rFonts w:ascii="Georgia" w:eastAsia="Times New Roman" w:hAnsi="Georgia" w:cs="Times New Roman"/>
          <w:color w:val="333333"/>
          <w:sz w:val="20"/>
          <w:szCs w:val="20"/>
          <w:lang w:eastAsia="en-IE"/>
        </w:rPr>
        <w:t xml:space="preserve">transferable, </w:t>
      </w:r>
      <w:r w:rsidRPr="0041547B">
        <w:rPr>
          <w:rFonts w:ascii="Georgia" w:eastAsia="Times New Roman" w:hAnsi="Georgia" w:cs="Times New Roman"/>
          <w:color w:val="333333"/>
          <w:sz w:val="20"/>
          <w:szCs w:val="20"/>
          <w:lang w:eastAsia="en-IE"/>
        </w:rPr>
        <w:t xml:space="preserve"> license</w:t>
      </w:r>
      <w:proofErr w:type="gramEnd"/>
      <w:r w:rsidRPr="0041547B">
        <w:rPr>
          <w:rFonts w:ascii="Georgia" w:eastAsia="Times New Roman" w:hAnsi="Georgia" w:cs="Times New Roman"/>
          <w:color w:val="333333"/>
          <w:sz w:val="20"/>
          <w:szCs w:val="20"/>
          <w:lang w:eastAsia="en-IE"/>
        </w:rPr>
        <w:t xml:space="preserve"> for the purpose of developing a Game Entry for submission to the Contest.</w:t>
      </w:r>
    </w:p>
    <w:p w14:paraId="01982519" w14:textId="77777777" w:rsidR="0041547B" w:rsidRPr="0041547B" w:rsidRDefault="0041547B" w:rsidP="0041547B">
      <w:pPr>
        <w:spacing w:after="0" w:line="240" w:lineRule="auto"/>
        <w:jc w:val="both"/>
        <w:rPr>
          <w:rFonts w:ascii="Georgia" w:eastAsia="Times New Roman" w:hAnsi="Georgia" w:cs="Times New Roman"/>
          <w:color w:val="333333"/>
          <w:sz w:val="20"/>
          <w:szCs w:val="20"/>
          <w:lang w:eastAsia="en-IE"/>
        </w:rPr>
      </w:pPr>
    </w:p>
    <w:p w14:paraId="44D3E85A" w14:textId="77777777" w:rsidR="005A7992" w:rsidRPr="0041547B" w:rsidRDefault="005A7992" w:rsidP="0041547B">
      <w:pPr>
        <w:spacing w:after="0" w:line="240" w:lineRule="auto"/>
        <w:jc w:val="both"/>
        <w:rPr>
          <w:rFonts w:ascii="Georgia" w:eastAsia="Times New Roman" w:hAnsi="Georgia" w:cs="Times New Roman"/>
          <w:b/>
          <w:color w:val="333333"/>
          <w:sz w:val="20"/>
          <w:szCs w:val="20"/>
          <w:lang w:eastAsia="en-IE"/>
        </w:rPr>
      </w:pPr>
      <w:r w:rsidRPr="0041547B">
        <w:rPr>
          <w:rFonts w:ascii="Georgia" w:eastAsia="Times New Roman" w:hAnsi="Georgia" w:cs="Times New Roman"/>
          <w:b/>
          <w:color w:val="333333"/>
          <w:sz w:val="20"/>
          <w:szCs w:val="20"/>
          <w:lang w:eastAsia="en-IE"/>
        </w:rPr>
        <w:t>2. STARTER KIT</w:t>
      </w:r>
    </w:p>
    <w:p w14:paraId="1085AE59" w14:textId="77777777" w:rsidR="005A7992" w:rsidRDefault="005A7992"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This section has no content.</w:t>
      </w:r>
    </w:p>
    <w:p w14:paraId="737E4F9D" w14:textId="77777777" w:rsidR="0041547B" w:rsidRPr="0041547B" w:rsidRDefault="0041547B" w:rsidP="0041547B">
      <w:pPr>
        <w:spacing w:after="0" w:line="240" w:lineRule="auto"/>
        <w:jc w:val="both"/>
        <w:rPr>
          <w:rFonts w:ascii="Georgia" w:eastAsia="Times New Roman" w:hAnsi="Georgia" w:cs="Times New Roman"/>
          <w:color w:val="333333"/>
          <w:sz w:val="20"/>
          <w:szCs w:val="20"/>
          <w:lang w:eastAsia="en-IE"/>
        </w:rPr>
      </w:pPr>
    </w:p>
    <w:p w14:paraId="4FC13E95" w14:textId="77777777" w:rsidR="0062505C" w:rsidRPr="0041547B" w:rsidRDefault="005A7992" w:rsidP="0041547B">
      <w:pPr>
        <w:spacing w:after="0" w:line="240" w:lineRule="auto"/>
        <w:jc w:val="both"/>
        <w:rPr>
          <w:rFonts w:ascii="Georgia" w:eastAsia="Times New Roman" w:hAnsi="Georgia" w:cs="Times New Roman"/>
          <w:b/>
          <w:color w:val="333333"/>
          <w:sz w:val="20"/>
          <w:szCs w:val="20"/>
          <w:lang w:eastAsia="en-IE"/>
        </w:rPr>
      </w:pPr>
      <w:r w:rsidRPr="0041547B">
        <w:rPr>
          <w:rFonts w:ascii="Georgia" w:eastAsia="Times New Roman" w:hAnsi="Georgia" w:cs="Times New Roman"/>
          <w:b/>
          <w:color w:val="333333"/>
          <w:sz w:val="20"/>
          <w:szCs w:val="20"/>
          <w:lang w:eastAsia="en-IE"/>
        </w:rPr>
        <w:t>3</w:t>
      </w:r>
      <w:r w:rsidR="0062505C" w:rsidRPr="0041547B">
        <w:rPr>
          <w:rFonts w:ascii="Georgia" w:eastAsia="Times New Roman" w:hAnsi="Georgia" w:cs="Times New Roman"/>
          <w:b/>
          <w:color w:val="333333"/>
          <w:sz w:val="20"/>
          <w:szCs w:val="20"/>
          <w:lang w:eastAsia="en-IE"/>
        </w:rPr>
        <w:t>. GAME ENTRY REQUIREMENTS:</w:t>
      </w:r>
    </w:p>
    <w:p w14:paraId="438AC068" w14:textId="77777777" w:rsidR="0062505C" w:rsidRPr="0041547B" w:rsidRDefault="0062505C"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Each Game Entry must meet the following requirements:</w:t>
      </w:r>
    </w:p>
    <w:p w14:paraId="3D042D4C" w14:textId="77777777" w:rsidR="005A7992" w:rsidRPr="0041547B" w:rsidRDefault="005A7992" w:rsidP="0041547B">
      <w:pPr>
        <w:spacing w:after="0" w:line="240" w:lineRule="auto"/>
        <w:ind w:left="360"/>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a. All entries must be submitted on time and meet the overall requirements of the competition.</w:t>
      </w:r>
    </w:p>
    <w:p w14:paraId="644A9C71" w14:textId="77777777" w:rsidR="0062505C" w:rsidRPr="0041547B" w:rsidRDefault="0062505C" w:rsidP="0041547B">
      <w:pPr>
        <w:spacing w:after="0" w:line="240" w:lineRule="auto"/>
        <w:ind w:left="360"/>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 xml:space="preserve">b. </w:t>
      </w:r>
      <w:r w:rsidR="00767545" w:rsidRPr="0041547B">
        <w:rPr>
          <w:rFonts w:ascii="Georgia" w:eastAsia="Times New Roman" w:hAnsi="Georgia" w:cs="Times New Roman"/>
          <w:color w:val="333333"/>
          <w:sz w:val="20"/>
          <w:szCs w:val="20"/>
          <w:lang w:eastAsia="en-IE"/>
        </w:rPr>
        <w:t>A</w:t>
      </w:r>
      <w:r w:rsidRPr="0041547B">
        <w:rPr>
          <w:rFonts w:ascii="Georgia" w:eastAsia="Times New Roman" w:hAnsi="Georgia" w:cs="Times New Roman"/>
          <w:color w:val="333333"/>
          <w:sz w:val="20"/>
          <w:szCs w:val="20"/>
          <w:lang w:eastAsia="en-IE"/>
        </w:rPr>
        <w:t>ll art, graphics, video, audio, and other content used in the Game Entry must be original to you.</w:t>
      </w:r>
      <w:r w:rsidR="0004465E" w:rsidRPr="0041547B">
        <w:rPr>
          <w:rFonts w:ascii="Georgia" w:eastAsia="Times New Roman" w:hAnsi="Georgia" w:cs="Times New Roman"/>
          <w:color w:val="333333"/>
          <w:sz w:val="20"/>
          <w:szCs w:val="20"/>
          <w:lang w:eastAsia="en-IE"/>
        </w:rPr>
        <w:t xml:space="preserve"> If </w:t>
      </w:r>
      <w:proofErr w:type="gramStart"/>
      <w:r w:rsidR="0004465E" w:rsidRPr="0041547B">
        <w:rPr>
          <w:rFonts w:ascii="Georgia" w:eastAsia="Times New Roman" w:hAnsi="Georgia" w:cs="Times New Roman"/>
          <w:color w:val="333333"/>
          <w:sz w:val="20"/>
          <w:szCs w:val="20"/>
          <w:lang w:eastAsia="en-IE"/>
        </w:rPr>
        <w:t>not</w:t>
      </w:r>
      <w:proofErr w:type="gramEnd"/>
      <w:r w:rsidR="0004465E" w:rsidRPr="0041547B">
        <w:rPr>
          <w:rFonts w:ascii="Georgia" w:eastAsia="Times New Roman" w:hAnsi="Georgia" w:cs="Times New Roman"/>
          <w:color w:val="333333"/>
          <w:sz w:val="20"/>
          <w:szCs w:val="20"/>
          <w:lang w:eastAsia="en-IE"/>
        </w:rPr>
        <w:t xml:space="preserve"> it must be clearly referenced as being from an open source repository or permission has been given for its use.</w:t>
      </w:r>
    </w:p>
    <w:p w14:paraId="1D60811B" w14:textId="77777777" w:rsidR="0062505C" w:rsidRPr="0041547B" w:rsidRDefault="0062505C" w:rsidP="0041547B">
      <w:pPr>
        <w:spacing w:after="0" w:line="240" w:lineRule="auto"/>
        <w:ind w:left="360"/>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 xml:space="preserve">c. </w:t>
      </w:r>
      <w:r w:rsidR="00767545" w:rsidRPr="0041547B">
        <w:rPr>
          <w:rFonts w:ascii="Georgia" w:eastAsia="Times New Roman" w:hAnsi="Georgia" w:cs="Times New Roman"/>
          <w:color w:val="333333"/>
          <w:sz w:val="20"/>
          <w:szCs w:val="20"/>
          <w:lang w:eastAsia="en-IE"/>
        </w:rPr>
        <w:t>A</w:t>
      </w:r>
      <w:r w:rsidRPr="0041547B">
        <w:rPr>
          <w:rFonts w:ascii="Georgia" w:eastAsia="Times New Roman" w:hAnsi="Georgia" w:cs="Times New Roman"/>
          <w:color w:val="333333"/>
          <w:sz w:val="20"/>
          <w:szCs w:val="20"/>
          <w:lang w:eastAsia="en-IE"/>
        </w:rPr>
        <w:t>ll code must be developed by you.</w:t>
      </w:r>
    </w:p>
    <w:p w14:paraId="1A45AB6C" w14:textId="77777777" w:rsidR="0062505C" w:rsidRPr="0041547B" w:rsidRDefault="0062505C" w:rsidP="0041547B">
      <w:pPr>
        <w:spacing w:after="0" w:line="240" w:lineRule="auto"/>
        <w:ind w:left="360"/>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d. The Game Entry must not contain abusive, profane, or otherwise offensive language.</w:t>
      </w:r>
    </w:p>
    <w:p w14:paraId="7DCE1410" w14:textId="77777777" w:rsidR="0062505C" w:rsidRPr="0041547B" w:rsidRDefault="0062505C" w:rsidP="0041547B">
      <w:pPr>
        <w:spacing w:after="0" w:line="240" w:lineRule="auto"/>
        <w:ind w:left="360"/>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e. The Game Entry must not portray abusive, threatening, sexually explicit, or illegal conduct.</w:t>
      </w:r>
    </w:p>
    <w:p w14:paraId="65E4B51A" w14:textId="77777777" w:rsidR="0062505C" w:rsidRPr="0041547B" w:rsidRDefault="0062505C" w:rsidP="0041547B">
      <w:pPr>
        <w:spacing w:after="0" w:line="240" w:lineRule="auto"/>
        <w:ind w:left="360"/>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f. The Game Entry must not include any materials or information that you do not wish to be made public.</w:t>
      </w:r>
    </w:p>
    <w:p w14:paraId="12049A10" w14:textId="77777777" w:rsidR="0062505C" w:rsidRPr="0041547B" w:rsidRDefault="0062505C" w:rsidP="0041547B">
      <w:pPr>
        <w:spacing w:after="0" w:line="240" w:lineRule="auto"/>
        <w:ind w:left="360"/>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g. The Game Entry must be free from viruses, worms, or other harmful elements.</w:t>
      </w:r>
    </w:p>
    <w:p w14:paraId="559715B4" w14:textId="77777777" w:rsidR="00366489" w:rsidRPr="0041547B" w:rsidRDefault="0062505C" w:rsidP="0041547B">
      <w:pPr>
        <w:spacing w:after="0" w:line="240" w:lineRule="auto"/>
        <w:ind w:left="360"/>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 xml:space="preserve">h. The Game Entry must not contain any hidden game play feature (e.g., </w:t>
      </w:r>
      <w:proofErr w:type="gramStart"/>
      <w:r w:rsidRPr="0041547B">
        <w:rPr>
          <w:rFonts w:ascii="Georgia" w:eastAsia="Times New Roman" w:hAnsi="Georgia" w:cs="Times New Roman"/>
          <w:color w:val="333333"/>
          <w:sz w:val="20"/>
          <w:szCs w:val="20"/>
          <w:lang w:eastAsia="en-IE"/>
        </w:rPr>
        <w:t>“ Easter</w:t>
      </w:r>
      <w:proofErr w:type="gramEnd"/>
      <w:r w:rsidRPr="0041547B">
        <w:rPr>
          <w:rFonts w:ascii="Georgia" w:eastAsia="Times New Roman" w:hAnsi="Georgia" w:cs="Times New Roman"/>
          <w:color w:val="333333"/>
          <w:sz w:val="20"/>
          <w:szCs w:val="20"/>
          <w:lang w:eastAsia="en-IE"/>
        </w:rPr>
        <w:t xml:space="preserve"> Eggs” ) or any other</w:t>
      </w:r>
      <w:r w:rsidR="00366489" w:rsidRPr="0041547B">
        <w:rPr>
          <w:rFonts w:ascii="Georgia" w:eastAsia="Times New Roman" w:hAnsi="Georgia" w:cs="Times New Roman"/>
          <w:color w:val="333333"/>
          <w:sz w:val="20"/>
          <w:szCs w:val="20"/>
          <w:lang w:eastAsia="en-IE"/>
        </w:rPr>
        <w:t xml:space="preserve"> hidden or undisclosed features</w:t>
      </w:r>
    </w:p>
    <w:p w14:paraId="20287595" w14:textId="77777777" w:rsidR="0062505C" w:rsidRPr="0041547B" w:rsidRDefault="00366489" w:rsidP="0041547B">
      <w:pPr>
        <w:spacing w:after="0" w:line="240" w:lineRule="auto"/>
        <w:ind w:left="360"/>
        <w:jc w:val="both"/>
        <w:rPr>
          <w:rFonts w:ascii="Georgia" w:eastAsia="Times New Roman" w:hAnsi="Georgia" w:cs="Times New Roman"/>
          <w:color w:val="333333"/>
          <w:sz w:val="20"/>
          <w:szCs w:val="20"/>
          <w:lang w:eastAsia="en-IE"/>
        </w:rPr>
      </w:pPr>
      <w:proofErr w:type="spellStart"/>
      <w:r w:rsidRPr="0041547B">
        <w:rPr>
          <w:rFonts w:ascii="Georgia" w:eastAsia="Times New Roman" w:hAnsi="Georgia" w:cs="Times New Roman"/>
          <w:color w:val="333333"/>
          <w:sz w:val="20"/>
          <w:szCs w:val="20"/>
          <w:lang w:eastAsia="en-IE"/>
        </w:rPr>
        <w:t>i</w:t>
      </w:r>
      <w:proofErr w:type="spellEnd"/>
      <w:r w:rsidRPr="0041547B">
        <w:rPr>
          <w:rFonts w:ascii="Georgia" w:eastAsia="Times New Roman" w:hAnsi="Georgia" w:cs="Times New Roman"/>
          <w:color w:val="333333"/>
          <w:sz w:val="20"/>
          <w:szCs w:val="20"/>
          <w:lang w:eastAsia="en-IE"/>
        </w:rPr>
        <w:t xml:space="preserve">. </w:t>
      </w:r>
      <w:r w:rsidR="0062505C" w:rsidRPr="0041547B">
        <w:rPr>
          <w:rFonts w:ascii="Georgia" w:eastAsia="Times New Roman" w:hAnsi="Georgia" w:cs="Times New Roman"/>
          <w:color w:val="333333"/>
          <w:sz w:val="20"/>
          <w:szCs w:val="20"/>
          <w:lang w:eastAsia="en-IE"/>
        </w:rPr>
        <w:t>The Game Entry must not contain any unauthorized key-locks or other similar programming devices.</w:t>
      </w:r>
    </w:p>
    <w:p w14:paraId="4B338AC7" w14:textId="77777777" w:rsidR="0062505C" w:rsidRPr="0041547B" w:rsidRDefault="0062505C" w:rsidP="0041547B">
      <w:pPr>
        <w:spacing w:after="0" w:line="240" w:lineRule="auto"/>
        <w:ind w:left="360"/>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j. The Game Entry must not contain any code that would permit any third party to access the materials to cause disablement or impairment.</w:t>
      </w:r>
    </w:p>
    <w:p w14:paraId="135FD03C" w14:textId="77777777" w:rsidR="0062505C" w:rsidRPr="0041547B" w:rsidRDefault="0062505C" w:rsidP="0041547B">
      <w:pPr>
        <w:spacing w:after="0" w:line="240" w:lineRule="auto"/>
        <w:ind w:left="360"/>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k. The Game Entry must not include any materials that will result in damage to any device, computer, network, or any feature or function of a device, computer, or network.</w:t>
      </w:r>
    </w:p>
    <w:p w14:paraId="5DC43C67" w14:textId="77777777" w:rsidR="0062505C" w:rsidRPr="0041547B" w:rsidRDefault="0062505C" w:rsidP="0041547B">
      <w:pPr>
        <w:spacing w:after="0" w:line="240" w:lineRule="auto"/>
        <w:ind w:left="360"/>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l. The Game Entry must not be in any way sponsored, developed, financed, or assisted by any game publisher or professional.</w:t>
      </w:r>
    </w:p>
    <w:p w14:paraId="4C4E1482" w14:textId="77777777" w:rsidR="0062505C" w:rsidRPr="0041547B" w:rsidRDefault="0062505C" w:rsidP="0041547B">
      <w:pPr>
        <w:spacing w:after="0" w:line="240" w:lineRule="auto"/>
        <w:ind w:left="360"/>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m. The Game Entry may be a derivative of the Game Property, but it may not be a derivative of any other previously published game(s)</w:t>
      </w:r>
    </w:p>
    <w:p w14:paraId="6A7597F0" w14:textId="77777777" w:rsidR="0062505C" w:rsidRPr="0041547B" w:rsidRDefault="0062505C" w:rsidP="0041547B">
      <w:pPr>
        <w:spacing w:after="0" w:line="240" w:lineRule="auto"/>
        <w:ind w:left="360"/>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 xml:space="preserve">n. The Game Entry may not be an add-on or modification that would require the installation of another game </w:t>
      </w:r>
      <w:proofErr w:type="gramStart"/>
      <w:r w:rsidRPr="0041547B">
        <w:rPr>
          <w:rFonts w:ascii="Georgia" w:eastAsia="Times New Roman" w:hAnsi="Georgia" w:cs="Times New Roman"/>
          <w:color w:val="333333"/>
          <w:sz w:val="20"/>
          <w:szCs w:val="20"/>
          <w:lang w:eastAsia="en-IE"/>
        </w:rPr>
        <w:t>in order to</w:t>
      </w:r>
      <w:proofErr w:type="gramEnd"/>
      <w:r w:rsidRPr="0041547B">
        <w:rPr>
          <w:rFonts w:ascii="Georgia" w:eastAsia="Times New Roman" w:hAnsi="Georgia" w:cs="Times New Roman"/>
          <w:color w:val="333333"/>
          <w:sz w:val="20"/>
          <w:szCs w:val="20"/>
          <w:lang w:eastAsia="en-IE"/>
        </w:rPr>
        <w:t xml:space="preserve"> be played.</w:t>
      </w:r>
    </w:p>
    <w:p w14:paraId="3C52D4CA" w14:textId="26D90906" w:rsidR="0062505C" w:rsidRPr="0041547B" w:rsidRDefault="0062505C"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Any costs in connection with submission of a Game Entry shall</w:t>
      </w:r>
      <w:r w:rsidR="00366489" w:rsidRPr="0041547B">
        <w:rPr>
          <w:rFonts w:ascii="Georgia" w:eastAsia="Times New Roman" w:hAnsi="Georgia" w:cs="Times New Roman"/>
          <w:color w:val="333333"/>
          <w:sz w:val="20"/>
          <w:szCs w:val="20"/>
          <w:lang w:eastAsia="en-IE"/>
        </w:rPr>
        <w:t xml:space="preserve"> be borne solely by you. </w:t>
      </w:r>
      <w:r w:rsidRPr="0041547B">
        <w:rPr>
          <w:rFonts w:ascii="Georgia" w:eastAsia="Times New Roman" w:hAnsi="Georgia" w:cs="Times New Roman"/>
          <w:color w:val="333333"/>
          <w:sz w:val="20"/>
          <w:szCs w:val="20"/>
          <w:lang w:eastAsia="en-IE"/>
        </w:rPr>
        <w:t xml:space="preserve"> </w:t>
      </w:r>
      <w:r w:rsidR="007C3318">
        <w:rPr>
          <w:rFonts w:ascii="Georgia" w:eastAsia="Times New Roman" w:hAnsi="Georgia" w:cs="Times New Roman"/>
          <w:color w:val="333333"/>
          <w:sz w:val="20"/>
          <w:szCs w:val="20"/>
          <w:lang w:eastAsia="en-IE"/>
        </w:rPr>
        <w:t>TUS-Thurles</w:t>
      </w:r>
      <w:r w:rsidRPr="0041547B">
        <w:rPr>
          <w:rFonts w:ascii="Georgia" w:eastAsia="Times New Roman" w:hAnsi="Georgia" w:cs="Times New Roman"/>
          <w:color w:val="333333"/>
          <w:sz w:val="20"/>
          <w:szCs w:val="20"/>
          <w:lang w:eastAsia="en-IE"/>
        </w:rPr>
        <w:t xml:space="preserve"> is</w:t>
      </w:r>
      <w:r w:rsidR="00130243" w:rsidRPr="0041547B">
        <w:rPr>
          <w:rFonts w:ascii="Georgia" w:eastAsia="Times New Roman" w:hAnsi="Georgia" w:cs="Times New Roman"/>
          <w:color w:val="333333"/>
          <w:sz w:val="20"/>
          <w:szCs w:val="20"/>
          <w:lang w:eastAsia="en-IE"/>
        </w:rPr>
        <w:t xml:space="preserve"> NOT</w:t>
      </w:r>
      <w:r w:rsidRPr="0041547B">
        <w:rPr>
          <w:rFonts w:ascii="Georgia" w:eastAsia="Times New Roman" w:hAnsi="Georgia" w:cs="Times New Roman"/>
          <w:color w:val="333333"/>
          <w:sz w:val="20"/>
          <w:szCs w:val="20"/>
          <w:lang w:eastAsia="en-IE"/>
        </w:rPr>
        <w:t xml:space="preserve"> responsible for late, lost, damaged, misdirected, incomplete, illegible, undeliverable, destroyed, or stolen submissions, or for submissions that fail to enter into </w:t>
      </w:r>
      <w:r w:rsidR="007C3318">
        <w:rPr>
          <w:rFonts w:ascii="Georgia" w:eastAsia="Times New Roman" w:hAnsi="Georgia" w:cs="Times New Roman"/>
          <w:color w:val="333333"/>
          <w:sz w:val="20"/>
          <w:szCs w:val="20"/>
          <w:lang w:eastAsia="en-IE"/>
        </w:rPr>
        <w:t>TUS-Thurles</w:t>
      </w:r>
      <w:r w:rsidRPr="0041547B">
        <w:rPr>
          <w:rFonts w:ascii="Georgia" w:eastAsia="Times New Roman" w:hAnsi="Georgia" w:cs="Times New Roman"/>
          <w:color w:val="333333"/>
          <w:sz w:val="20"/>
          <w:szCs w:val="20"/>
          <w:lang w:eastAsia="en-IE"/>
        </w:rPr>
        <w:t>’ s processing system, or that are processed, reported, or transmitted late or incorrectly or are lost or misdirected for any reason including computer, telephone, paper transfer, human or other error; or for electronic, computer, or telephone malfunction or error, including inability to access any Web site associated with the program or to process any transaction thereon.</w:t>
      </w:r>
    </w:p>
    <w:p w14:paraId="50BA13DC" w14:textId="670D6260" w:rsidR="0062505C" w:rsidRDefault="0062505C"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 xml:space="preserve">You agree that no confidential or fiduciary relationship is established between you and </w:t>
      </w:r>
      <w:r w:rsidR="007C3318">
        <w:rPr>
          <w:rFonts w:ascii="Georgia" w:eastAsia="Times New Roman" w:hAnsi="Georgia" w:cs="Times New Roman"/>
          <w:color w:val="333333"/>
          <w:sz w:val="20"/>
          <w:szCs w:val="20"/>
          <w:lang w:eastAsia="en-IE"/>
        </w:rPr>
        <w:t>TUS-Thurles</w:t>
      </w:r>
      <w:r w:rsidRPr="0041547B">
        <w:rPr>
          <w:rFonts w:ascii="Georgia" w:eastAsia="Times New Roman" w:hAnsi="Georgia" w:cs="Times New Roman"/>
          <w:color w:val="333333"/>
          <w:sz w:val="20"/>
          <w:szCs w:val="20"/>
          <w:lang w:eastAsia="en-IE"/>
        </w:rPr>
        <w:t xml:space="preserve"> by your participation in the Contest.</w:t>
      </w:r>
    </w:p>
    <w:p w14:paraId="0D98CDE5" w14:textId="77777777" w:rsidR="0041547B" w:rsidRPr="0041547B" w:rsidRDefault="0041547B" w:rsidP="0041547B">
      <w:pPr>
        <w:spacing w:after="0" w:line="240" w:lineRule="auto"/>
        <w:jc w:val="both"/>
        <w:rPr>
          <w:rFonts w:ascii="Georgia" w:eastAsia="Times New Roman" w:hAnsi="Georgia" w:cs="Times New Roman"/>
          <w:color w:val="333333"/>
          <w:sz w:val="20"/>
          <w:szCs w:val="20"/>
          <w:lang w:eastAsia="en-IE"/>
        </w:rPr>
      </w:pPr>
    </w:p>
    <w:p w14:paraId="3A1F7E0B" w14:textId="77777777" w:rsidR="0062505C" w:rsidRPr="0041547B" w:rsidRDefault="0062505C" w:rsidP="0041547B">
      <w:pPr>
        <w:spacing w:after="0" w:line="240" w:lineRule="auto"/>
        <w:jc w:val="both"/>
        <w:rPr>
          <w:rFonts w:ascii="Georgia" w:eastAsia="Times New Roman" w:hAnsi="Georgia" w:cs="Times New Roman"/>
          <w:b/>
          <w:color w:val="333333"/>
          <w:sz w:val="20"/>
          <w:szCs w:val="20"/>
          <w:lang w:eastAsia="en-IE"/>
        </w:rPr>
      </w:pPr>
      <w:r w:rsidRPr="0041547B">
        <w:rPr>
          <w:rFonts w:ascii="Georgia" w:eastAsia="Times New Roman" w:hAnsi="Georgia" w:cs="Times New Roman"/>
          <w:b/>
          <w:color w:val="333333"/>
          <w:sz w:val="20"/>
          <w:szCs w:val="20"/>
          <w:lang w:eastAsia="en-IE"/>
        </w:rPr>
        <w:t>4. OWNERSHIP OF GAME ENTRY:</w:t>
      </w:r>
    </w:p>
    <w:p w14:paraId="65333A25" w14:textId="77777777" w:rsidR="0062505C" w:rsidRPr="0041547B" w:rsidRDefault="0062505C"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You acknowledge that:</w:t>
      </w:r>
    </w:p>
    <w:p w14:paraId="794A8896" w14:textId="68217887" w:rsidR="0062505C" w:rsidRDefault="007C3318" w:rsidP="0041547B">
      <w:pPr>
        <w:pStyle w:val="ListParagraph"/>
        <w:numPr>
          <w:ilvl w:val="0"/>
          <w:numId w:val="3"/>
        </w:numPr>
        <w:spacing w:after="0" w:line="240" w:lineRule="auto"/>
        <w:jc w:val="both"/>
        <w:rPr>
          <w:rFonts w:ascii="Georgia" w:eastAsia="Times New Roman" w:hAnsi="Georgia" w:cs="Times New Roman"/>
          <w:color w:val="333333"/>
          <w:sz w:val="20"/>
          <w:szCs w:val="20"/>
          <w:lang w:eastAsia="en-IE"/>
        </w:rPr>
      </w:pPr>
      <w:r>
        <w:rPr>
          <w:rFonts w:ascii="Georgia" w:eastAsia="Times New Roman" w:hAnsi="Georgia" w:cs="Times New Roman"/>
          <w:color w:val="333333"/>
          <w:sz w:val="20"/>
          <w:szCs w:val="20"/>
          <w:lang w:eastAsia="en-IE"/>
        </w:rPr>
        <w:t>TUS-Thurles</w:t>
      </w:r>
      <w:r w:rsidR="0062505C" w:rsidRPr="0041547B">
        <w:rPr>
          <w:rFonts w:ascii="Georgia" w:eastAsia="Times New Roman" w:hAnsi="Georgia" w:cs="Times New Roman"/>
          <w:color w:val="333333"/>
          <w:sz w:val="20"/>
          <w:szCs w:val="20"/>
          <w:lang w:eastAsia="en-IE"/>
        </w:rPr>
        <w:t xml:space="preserve"> shall have the right, but not the obligation, to use </w:t>
      </w:r>
      <w:proofErr w:type="gramStart"/>
      <w:r w:rsidR="0062505C" w:rsidRPr="0041547B">
        <w:rPr>
          <w:rFonts w:ascii="Georgia" w:eastAsia="Times New Roman" w:hAnsi="Georgia" w:cs="Times New Roman"/>
          <w:color w:val="333333"/>
          <w:sz w:val="20"/>
          <w:szCs w:val="20"/>
          <w:lang w:eastAsia="en-IE"/>
        </w:rPr>
        <w:t>the your</w:t>
      </w:r>
      <w:proofErr w:type="gramEnd"/>
      <w:r w:rsidR="0062505C" w:rsidRPr="0041547B">
        <w:rPr>
          <w:rFonts w:ascii="Georgia" w:eastAsia="Times New Roman" w:hAnsi="Georgia" w:cs="Times New Roman"/>
          <w:color w:val="333333"/>
          <w:sz w:val="20"/>
          <w:szCs w:val="20"/>
          <w:lang w:eastAsia="en-IE"/>
        </w:rPr>
        <w:t xml:space="preserve"> voice, photograph/video, image and/or likeness for programming, advertising, publicity, promotional purposes, and any other purpose in all media now or hereafter known, worldwide and on the Internet, and in perpetuity, without compensation and without prior notice, approval, or inspection;</w:t>
      </w:r>
    </w:p>
    <w:p w14:paraId="3B66D8F4" w14:textId="77777777" w:rsidR="0041547B" w:rsidRPr="0041547B" w:rsidRDefault="0041547B" w:rsidP="0041547B">
      <w:pPr>
        <w:pStyle w:val="ListParagraph"/>
        <w:spacing w:after="0" w:line="240" w:lineRule="auto"/>
        <w:jc w:val="both"/>
        <w:rPr>
          <w:rFonts w:ascii="Georgia" w:eastAsia="Times New Roman" w:hAnsi="Georgia" w:cs="Times New Roman"/>
          <w:color w:val="333333"/>
          <w:sz w:val="20"/>
          <w:szCs w:val="20"/>
          <w:lang w:eastAsia="en-IE"/>
        </w:rPr>
      </w:pPr>
    </w:p>
    <w:p w14:paraId="739DE938" w14:textId="77777777" w:rsidR="0062505C" w:rsidRPr="0041547B" w:rsidRDefault="0062505C" w:rsidP="0041547B">
      <w:pPr>
        <w:spacing w:after="0" w:line="240" w:lineRule="auto"/>
        <w:jc w:val="both"/>
        <w:rPr>
          <w:rFonts w:ascii="Georgia" w:eastAsia="Times New Roman" w:hAnsi="Georgia" w:cs="Times New Roman"/>
          <w:b/>
          <w:color w:val="333333"/>
          <w:sz w:val="20"/>
          <w:szCs w:val="20"/>
          <w:lang w:eastAsia="en-IE"/>
        </w:rPr>
      </w:pPr>
      <w:r w:rsidRPr="0041547B">
        <w:rPr>
          <w:rFonts w:ascii="Georgia" w:eastAsia="Times New Roman" w:hAnsi="Georgia" w:cs="Times New Roman"/>
          <w:b/>
          <w:color w:val="333333"/>
          <w:sz w:val="20"/>
          <w:szCs w:val="20"/>
          <w:lang w:eastAsia="en-IE"/>
        </w:rPr>
        <w:t>5. YOUR RIGHT TO DISPLAY GAME ENTRY FOR NON-COMMERCIAL, ACADEMIC PURPOSES</w:t>
      </w:r>
      <w:r w:rsidR="006F6B13" w:rsidRPr="0041547B">
        <w:rPr>
          <w:rFonts w:ascii="Georgia" w:eastAsia="Times New Roman" w:hAnsi="Georgia" w:cs="Times New Roman"/>
          <w:b/>
          <w:color w:val="333333"/>
          <w:sz w:val="20"/>
          <w:szCs w:val="20"/>
          <w:lang w:eastAsia="en-IE"/>
        </w:rPr>
        <w:t xml:space="preserve"> UNTIL AFTER THE GAMES FLEADH EVENT</w:t>
      </w:r>
      <w:r w:rsidRPr="0041547B">
        <w:rPr>
          <w:rFonts w:ascii="Georgia" w:eastAsia="Times New Roman" w:hAnsi="Georgia" w:cs="Times New Roman"/>
          <w:b/>
          <w:color w:val="333333"/>
          <w:sz w:val="20"/>
          <w:szCs w:val="20"/>
          <w:lang w:eastAsia="en-IE"/>
        </w:rPr>
        <w:t>:</w:t>
      </w:r>
    </w:p>
    <w:p w14:paraId="0C090EB8" w14:textId="77777777" w:rsidR="0062505C" w:rsidRPr="0041547B" w:rsidRDefault="0062505C"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Notwithstanding anything to contrary contained herein, you may retain and display, in object code form only, a single copy of the Game Entry for Non-Commercial, Portfolio purposes</w:t>
      </w:r>
      <w:r w:rsidR="006F6B13" w:rsidRPr="0041547B">
        <w:rPr>
          <w:rFonts w:ascii="Georgia" w:eastAsia="Times New Roman" w:hAnsi="Georgia" w:cs="Times New Roman"/>
          <w:color w:val="333333"/>
          <w:sz w:val="20"/>
          <w:szCs w:val="20"/>
          <w:lang w:eastAsia="en-IE"/>
        </w:rPr>
        <w:t xml:space="preserve"> until after the Games Fleadh event</w:t>
      </w:r>
      <w:r w:rsidRPr="0041547B">
        <w:rPr>
          <w:rFonts w:ascii="Georgia" w:eastAsia="Times New Roman" w:hAnsi="Georgia" w:cs="Times New Roman"/>
          <w:color w:val="333333"/>
          <w:sz w:val="20"/>
          <w:szCs w:val="20"/>
          <w:lang w:eastAsia="en-IE"/>
        </w:rPr>
        <w:t xml:space="preserve">, as </w:t>
      </w:r>
      <w:r w:rsidRPr="0041547B">
        <w:rPr>
          <w:rFonts w:ascii="Georgia" w:eastAsia="Times New Roman" w:hAnsi="Georgia" w:cs="Times New Roman"/>
          <w:color w:val="333333"/>
          <w:sz w:val="20"/>
          <w:szCs w:val="20"/>
          <w:lang w:eastAsia="en-IE"/>
        </w:rPr>
        <w:lastRenderedPageBreak/>
        <w:t>those terms are defined below.</w:t>
      </w:r>
      <w:r w:rsidR="00C265E6" w:rsidRPr="0041547B">
        <w:rPr>
          <w:rFonts w:ascii="Georgia" w:eastAsia="Times New Roman" w:hAnsi="Georgia" w:cs="Times New Roman"/>
          <w:color w:val="333333"/>
          <w:sz w:val="20"/>
          <w:szCs w:val="20"/>
          <w:lang w:eastAsia="en-IE"/>
        </w:rPr>
        <w:t xml:space="preserve"> Once the event has concluded you are free to publish the game as you deem appropriate.</w:t>
      </w:r>
    </w:p>
    <w:p w14:paraId="5286689B" w14:textId="77777777" w:rsidR="0062505C" w:rsidRPr="0041547B" w:rsidRDefault="0062505C"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“Non-Commercial” means the Game Entry must not be used to generate any form of compensation or revenue, must not be used by or on behalf of any third party, must not be used for advertising, marketing, or promotional materials and/or services, must not be used in connection with any other products and/or services, and must not be used for any other commercial purpose whatsoever.</w:t>
      </w:r>
    </w:p>
    <w:p w14:paraId="0967F241" w14:textId="77777777" w:rsidR="0062505C" w:rsidRDefault="0062505C" w:rsidP="0041547B">
      <w:pPr>
        <w:spacing w:after="0" w:line="240" w:lineRule="auto"/>
        <w:jc w:val="both"/>
        <w:rPr>
          <w:rFonts w:ascii="Georgia" w:eastAsia="Times New Roman" w:hAnsi="Georgia" w:cs="Times New Roman"/>
          <w:color w:val="333333"/>
          <w:sz w:val="20"/>
          <w:szCs w:val="20"/>
          <w:lang w:eastAsia="en-IE"/>
        </w:rPr>
      </w:pPr>
      <w:proofErr w:type="gramStart"/>
      <w:r w:rsidRPr="0041547B">
        <w:rPr>
          <w:rFonts w:ascii="Georgia" w:eastAsia="Times New Roman" w:hAnsi="Georgia" w:cs="Times New Roman"/>
          <w:color w:val="333333"/>
          <w:sz w:val="20"/>
          <w:szCs w:val="20"/>
          <w:lang w:eastAsia="en-IE"/>
        </w:rPr>
        <w:t>“ Portfolio</w:t>
      </w:r>
      <w:proofErr w:type="gramEnd"/>
      <w:r w:rsidRPr="0041547B">
        <w:rPr>
          <w:rFonts w:ascii="Georgia" w:eastAsia="Times New Roman" w:hAnsi="Georgia" w:cs="Times New Roman"/>
          <w:color w:val="333333"/>
          <w:sz w:val="20"/>
          <w:szCs w:val="20"/>
          <w:lang w:eastAsia="en-IE"/>
        </w:rPr>
        <w:t>” means the examples of your works to demonstrate the skills and talents you acquired. Portfolios may be shown by you only to potential employers as an example of your skills, but not otherwise used by you or a prospective or actual employer.</w:t>
      </w:r>
    </w:p>
    <w:p w14:paraId="73C56953" w14:textId="77777777" w:rsidR="0041547B" w:rsidRPr="0041547B" w:rsidRDefault="0041547B" w:rsidP="0041547B">
      <w:pPr>
        <w:spacing w:after="0" w:line="240" w:lineRule="auto"/>
        <w:jc w:val="both"/>
        <w:rPr>
          <w:rFonts w:ascii="Georgia" w:eastAsia="Times New Roman" w:hAnsi="Georgia" w:cs="Times New Roman"/>
          <w:color w:val="333333"/>
          <w:sz w:val="20"/>
          <w:szCs w:val="20"/>
          <w:lang w:eastAsia="en-IE"/>
        </w:rPr>
      </w:pPr>
    </w:p>
    <w:p w14:paraId="77667A74" w14:textId="77777777" w:rsidR="0062505C" w:rsidRPr="0041547B" w:rsidRDefault="0062505C" w:rsidP="0041547B">
      <w:pPr>
        <w:spacing w:after="0" w:line="240" w:lineRule="auto"/>
        <w:jc w:val="both"/>
        <w:rPr>
          <w:rFonts w:ascii="Georgia" w:eastAsia="Times New Roman" w:hAnsi="Georgia" w:cs="Times New Roman"/>
          <w:b/>
          <w:color w:val="333333"/>
          <w:sz w:val="20"/>
          <w:szCs w:val="20"/>
          <w:lang w:eastAsia="en-IE"/>
        </w:rPr>
      </w:pPr>
      <w:r w:rsidRPr="0041547B">
        <w:rPr>
          <w:rFonts w:ascii="Georgia" w:eastAsia="Times New Roman" w:hAnsi="Georgia" w:cs="Times New Roman"/>
          <w:b/>
          <w:color w:val="333333"/>
          <w:sz w:val="20"/>
          <w:szCs w:val="20"/>
          <w:lang w:eastAsia="en-IE"/>
        </w:rPr>
        <w:t>6. REPRESENTATIONS AND WARRANTIES:</w:t>
      </w:r>
    </w:p>
    <w:p w14:paraId="3174A429" w14:textId="76A971CD" w:rsidR="0062505C" w:rsidRDefault="0062505C"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 xml:space="preserve">By participating in the Contest, you represent and warrant that: (a) you have the full and exclusive right, power, and authority to submit the Game Entry to the Contest and to grant </w:t>
      </w:r>
      <w:r w:rsidR="007C3318">
        <w:rPr>
          <w:rFonts w:ascii="Georgia" w:eastAsia="Times New Roman" w:hAnsi="Georgia" w:cs="Times New Roman"/>
          <w:color w:val="333333"/>
          <w:sz w:val="20"/>
          <w:szCs w:val="20"/>
          <w:lang w:eastAsia="en-IE"/>
        </w:rPr>
        <w:t>TUS-Thurles</w:t>
      </w:r>
      <w:r w:rsidRPr="0041547B">
        <w:rPr>
          <w:rFonts w:ascii="Georgia" w:eastAsia="Times New Roman" w:hAnsi="Georgia" w:cs="Times New Roman"/>
          <w:color w:val="333333"/>
          <w:sz w:val="20"/>
          <w:szCs w:val="20"/>
          <w:lang w:eastAsia="en-IE"/>
        </w:rPr>
        <w:t xml:space="preserve"> and its designees the rights to the Game Entry herein granted upon the terms and conditions set forth herein; (b) no part of the Game Entry has been published</w:t>
      </w:r>
      <w:r w:rsidR="003F6C97" w:rsidRPr="0041547B">
        <w:rPr>
          <w:rFonts w:ascii="Georgia" w:eastAsia="Times New Roman" w:hAnsi="Georgia" w:cs="Times New Roman"/>
          <w:color w:val="333333"/>
          <w:sz w:val="20"/>
          <w:szCs w:val="20"/>
          <w:lang w:eastAsia="en-IE"/>
        </w:rPr>
        <w:t xml:space="preserve"> outside the remit of this competition</w:t>
      </w:r>
      <w:r w:rsidRPr="0041547B">
        <w:rPr>
          <w:rFonts w:ascii="Georgia" w:eastAsia="Times New Roman" w:hAnsi="Georgia" w:cs="Times New Roman"/>
          <w:color w:val="333333"/>
          <w:sz w:val="20"/>
          <w:szCs w:val="20"/>
          <w:lang w:eastAsia="en-IE"/>
        </w:rPr>
        <w:t>; (c) no rights in the Game Entry have been previously granted to any person, firm, corporation, or other entity, or otherwise exercised or e</w:t>
      </w:r>
      <w:r w:rsidR="00366489" w:rsidRPr="0041547B">
        <w:rPr>
          <w:rFonts w:ascii="Georgia" w:eastAsia="Times New Roman" w:hAnsi="Georgia" w:cs="Times New Roman"/>
          <w:color w:val="333333"/>
          <w:sz w:val="20"/>
          <w:szCs w:val="20"/>
          <w:lang w:eastAsia="en-IE"/>
        </w:rPr>
        <w:t>xploited; (d) the Game Entry is</w:t>
      </w:r>
      <w:r w:rsidRPr="0041547B">
        <w:rPr>
          <w:rFonts w:ascii="Georgia" w:eastAsia="Times New Roman" w:hAnsi="Georgia" w:cs="Times New Roman"/>
          <w:color w:val="333333"/>
          <w:sz w:val="20"/>
          <w:szCs w:val="20"/>
          <w:lang w:eastAsia="en-IE"/>
        </w:rPr>
        <w:t xml:space="preserve"> not offensive, as determined by </w:t>
      </w:r>
      <w:r w:rsidR="007C3318">
        <w:rPr>
          <w:rFonts w:ascii="Georgia" w:eastAsia="Times New Roman" w:hAnsi="Georgia" w:cs="Times New Roman"/>
          <w:color w:val="333333"/>
          <w:sz w:val="20"/>
          <w:szCs w:val="20"/>
          <w:lang w:eastAsia="en-IE"/>
        </w:rPr>
        <w:t>TUS-Thurles</w:t>
      </w:r>
      <w:r w:rsidR="0036752C" w:rsidRPr="0041547B">
        <w:rPr>
          <w:rFonts w:ascii="Georgia" w:eastAsia="Times New Roman" w:hAnsi="Georgia" w:cs="Times New Roman"/>
          <w:color w:val="333333"/>
          <w:sz w:val="20"/>
          <w:szCs w:val="20"/>
          <w:lang w:eastAsia="en-IE"/>
        </w:rPr>
        <w:t>’s</w:t>
      </w:r>
      <w:r w:rsidRPr="0041547B">
        <w:rPr>
          <w:rFonts w:ascii="Georgia" w:eastAsia="Times New Roman" w:hAnsi="Georgia" w:cs="Times New Roman"/>
          <w:color w:val="333333"/>
          <w:sz w:val="20"/>
          <w:szCs w:val="20"/>
          <w:lang w:eastAsia="en-IE"/>
        </w:rPr>
        <w:t xml:space="preserve"> sole discretion; (e) the Game Entry does not defame or invade publicity rights, or the privacy of any person, living or deceased, or otherwise infringe upon any person’ s personal or property rights, or any other third party rights; and (f) the Game Entry will comply with the Official Rules.</w:t>
      </w:r>
    </w:p>
    <w:p w14:paraId="62CA81A6" w14:textId="77777777" w:rsidR="0041547B" w:rsidRPr="0041547B" w:rsidRDefault="0041547B" w:rsidP="0041547B">
      <w:pPr>
        <w:spacing w:after="0" w:line="240" w:lineRule="auto"/>
        <w:jc w:val="both"/>
        <w:rPr>
          <w:rFonts w:ascii="Georgia" w:eastAsia="Times New Roman" w:hAnsi="Georgia" w:cs="Times New Roman"/>
          <w:color w:val="333333"/>
          <w:sz w:val="20"/>
          <w:szCs w:val="20"/>
          <w:lang w:eastAsia="en-IE"/>
        </w:rPr>
      </w:pPr>
    </w:p>
    <w:p w14:paraId="0DDCA575" w14:textId="77777777" w:rsidR="0062505C" w:rsidRPr="0041547B" w:rsidRDefault="0062505C" w:rsidP="0041547B">
      <w:pPr>
        <w:spacing w:after="0" w:line="240" w:lineRule="auto"/>
        <w:jc w:val="both"/>
        <w:rPr>
          <w:rFonts w:ascii="Georgia" w:eastAsia="Times New Roman" w:hAnsi="Georgia" w:cs="Times New Roman"/>
          <w:b/>
          <w:color w:val="333333"/>
          <w:sz w:val="20"/>
          <w:szCs w:val="20"/>
          <w:lang w:eastAsia="en-IE"/>
        </w:rPr>
      </w:pPr>
      <w:r w:rsidRPr="0041547B">
        <w:rPr>
          <w:rFonts w:ascii="Georgia" w:eastAsia="Times New Roman" w:hAnsi="Georgia" w:cs="Times New Roman"/>
          <w:b/>
          <w:color w:val="333333"/>
          <w:sz w:val="20"/>
          <w:szCs w:val="20"/>
          <w:lang w:eastAsia="en-IE"/>
        </w:rPr>
        <w:t>7. GOVERNING LAW:</w:t>
      </w:r>
    </w:p>
    <w:p w14:paraId="64C43F69" w14:textId="77777777" w:rsidR="0062505C" w:rsidRDefault="0062505C"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This Agreement will be governed by the laws of Republic of Ireland.</w:t>
      </w:r>
    </w:p>
    <w:p w14:paraId="57C18B0A" w14:textId="77777777" w:rsidR="0041547B" w:rsidRPr="0041547B" w:rsidRDefault="0041547B" w:rsidP="0041547B">
      <w:pPr>
        <w:spacing w:after="0" w:line="240" w:lineRule="auto"/>
        <w:jc w:val="both"/>
        <w:rPr>
          <w:rFonts w:ascii="Georgia" w:eastAsia="Times New Roman" w:hAnsi="Georgia" w:cs="Times New Roman"/>
          <w:color w:val="333333"/>
          <w:sz w:val="20"/>
          <w:szCs w:val="20"/>
          <w:lang w:eastAsia="en-IE"/>
        </w:rPr>
      </w:pPr>
    </w:p>
    <w:p w14:paraId="36FFEE0D" w14:textId="77777777" w:rsidR="0062505C" w:rsidRPr="0041547B" w:rsidRDefault="0062505C" w:rsidP="0041547B">
      <w:pPr>
        <w:spacing w:after="0" w:line="240" w:lineRule="auto"/>
        <w:jc w:val="both"/>
        <w:rPr>
          <w:rFonts w:ascii="Georgia" w:eastAsia="Times New Roman" w:hAnsi="Georgia" w:cs="Times New Roman"/>
          <w:b/>
          <w:color w:val="333333"/>
          <w:sz w:val="20"/>
          <w:szCs w:val="20"/>
          <w:lang w:eastAsia="en-IE"/>
        </w:rPr>
      </w:pPr>
      <w:r w:rsidRPr="0041547B">
        <w:rPr>
          <w:rFonts w:ascii="Georgia" w:eastAsia="Times New Roman" w:hAnsi="Georgia" w:cs="Times New Roman"/>
          <w:b/>
          <w:color w:val="333333"/>
          <w:sz w:val="20"/>
          <w:szCs w:val="20"/>
          <w:lang w:eastAsia="en-IE"/>
        </w:rPr>
        <w:t>8. DISCLAIMER:</w:t>
      </w:r>
    </w:p>
    <w:p w14:paraId="135C4663" w14:textId="77777777" w:rsidR="0062505C" w:rsidRPr="0041547B" w:rsidRDefault="0062505C"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EXCEPT TO THE EXTENT THAT ANY WARRANTY, CONDITION, REPRESENTATION, OR TERM CANNOT OR MAY NOT BE EXCLUDED OR LIMITED BY LAW APPLICABLE TO YOU IN YOUR JURISDICTION, THE</w:t>
      </w:r>
    </w:p>
    <w:p w14:paraId="5604F963" w14:textId="77777777" w:rsidR="0062505C" w:rsidRDefault="0062505C"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 xml:space="preserve">NOT LIMITED TO PERFORMANCE, SECURITY, NON-INFRINGEMENT OF </w:t>
      </w:r>
      <w:proofErr w:type="gramStart"/>
      <w:r w:rsidRPr="0041547B">
        <w:rPr>
          <w:rFonts w:ascii="Georgia" w:eastAsia="Times New Roman" w:hAnsi="Georgia" w:cs="Times New Roman"/>
          <w:color w:val="333333"/>
          <w:sz w:val="20"/>
          <w:szCs w:val="20"/>
          <w:lang w:eastAsia="en-IE"/>
        </w:rPr>
        <w:t>THIRD PARTY</w:t>
      </w:r>
      <w:proofErr w:type="gramEnd"/>
      <w:r w:rsidRPr="0041547B">
        <w:rPr>
          <w:rFonts w:ascii="Georgia" w:eastAsia="Times New Roman" w:hAnsi="Georgia" w:cs="Times New Roman"/>
          <w:color w:val="333333"/>
          <w:sz w:val="20"/>
          <w:szCs w:val="20"/>
          <w:lang w:eastAsia="en-IE"/>
        </w:rPr>
        <w:t xml:space="preserve"> RIGHTS, INTEGRATION, MERCHANTABILITY, QUIET ENJOYMENT, SATISFACTORY QUALITY OR FITNESS FOR ANY PARTICULAR PURPOSE. THIS DISCLAIMER OF WARRANTY MAY NOT BE VALID IN SOME JURISDICTIONS.</w:t>
      </w:r>
    </w:p>
    <w:p w14:paraId="17E0385D" w14:textId="77777777" w:rsidR="0041547B" w:rsidRPr="0041547B" w:rsidRDefault="0041547B" w:rsidP="0041547B">
      <w:pPr>
        <w:spacing w:after="0" w:line="240" w:lineRule="auto"/>
        <w:jc w:val="both"/>
        <w:rPr>
          <w:rFonts w:ascii="Georgia" w:eastAsia="Times New Roman" w:hAnsi="Georgia" w:cs="Times New Roman"/>
          <w:color w:val="333333"/>
          <w:sz w:val="20"/>
          <w:szCs w:val="20"/>
          <w:lang w:eastAsia="en-IE"/>
        </w:rPr>
      </w:pPr>
    </w:p>
    <w:p w14:paraId="0FDF02C2" w14:textId="77777777" w:rsidR="0062505C" w:rsidRPr="0041547B" w:rsidRDefault="0062505C" w:rsidP="0041547B">
      <w:pPr>
        <w:spacing w:after="0" w:line="240" w:lineRule="auto"/>
        <w:jc w:val="both"/>
        <w:rPr>
          <w:rFonts w:ascii="Georgia" w:eastAsia="Times New Roman" w:hAnsi="Georgia" w:cs="Times New Roman"/>
          <w:b/>
          <w:color w:val="333333"/>
          <w:sz w:val="20"/>
          <w:szCs w:val="20"/>
          <w:lang w:eastAsia="en-IE"/>
        </w:rPr>
      </w:pPr>
      <w:r w:rsidRPr="0041547B">
        <w:rPr>
          <w:rFonts w:ascii="Georgia" w:eastAsia="Times New Roman" w:hAnsi="Georgia" w:cs="Times New Roman"/>
          <w:b/>
          <w:color w:val="333333"/>
          <w:sz w:val="20"/>
          <w:szCs w:val="20"/>
          <w:lang w:eastAsia="en-IE"/>
        </w:rPr>
        <w:t>9. LIMITATION OF LIABILITY:</w:t>
      </w:r>
    </w:p>
    <w:p w14:paraId="79797E13" w14:textId="073A2D58" w:rsidR="0062505C" w:rsidRPr="0041547B" w:rsidRDefault="00366489"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 xml:space="preserve">NEITHER </w:t>
      </w:r>
      <w:r w:rsidR="007C3318">
        <w:rPr>
          <w:rFonts w:ascii="Georgia" w:eastAsia="Times New Roman" w:hAnsi="Georgia" w:cs="Times New Roman"/>
          <w:color w:val="333333"/>
          <w:sz w:val="20"/>
          <w:szCs w:val="20"/>
          <w:lang w:eastAsia="en-IE"/>
        </w:rPr>
        <w:t>TUS-THURLES</w:t>
      </w:r>
      <w:r w:rsidR="0062505C" w:rsidRPr="0041547B">
        <w:rPr>
          <w:rFonts w:ascii="Georgia" w:eastAsia="Times New Roman" w:hAnsi="Georgia" w:cs="Times New Roman"/>
          <w:color w:val="333333"/>
          <w:sz w:val="20"/>
          <w:szCs w:val="20"/>
          <w:lang w:eastAsia="en-IE"/>
        </w:rPr>
        <w:t xml:space="preserve"> NOR THEIR AFFILIATES, RESPECTIVE </w:t>
      </w:r>
      <w:r w:rsidR="0036752C" w:rsidRPr="0041547B">
        <w:rPr>
          <w:rFonts w:ascii="Georgia" w:eastAsia="Times New Roman" w:hAnsi="Georgia" w:cs="Times New Roman"/>
          <w:color w:val="333333"/>
          <w:sz w:val="20"/>
          <w:szCs w:val="20"/>
          <w:lang w:eastAsia="en-IE"/>
        </w:rPr>
        <w:t xml:space="preserve">SHAREHOLDERS, </w:t>
      </w:r>
      <w:r w:rsidR="0062505C" w:rsidRPr="0041547B">
        <w:rPr>
          <w:rFonts w:ascii="Georgia" w:eastAsia="Times New Roman" w:hAnsi="Georgia" w:cs="Times New Roman"/>
          <w:color w:val="333333"/>
          <w:sz w:val="20"/>
          <w:szCs w:val="20"/>
          <w:lang w:eastAsia="en-IE"/>
        </w:rPr>
        <w:t>DIRECTORS, OFFICERS, EMPLOYEES, AGENTS, OR ASSIGNS SHALL HAVE ANY LIABILITY AND SHALL BE HELD HARMLESS BY YOU, FOR ANY DAMAGE, LOSS OR LIABILITY TO PERSON OR PROPERTY, DUE IN WHOLE OR INPART, DIRECTLY OR INDIRECTLY, BY REASON OF ANY BREACH OF THIS AGREEMENT, YOUR ENTERING THE CONTEST, USING THE STARTER KIT, THE ACCEPTANCE, POSSESSION, USE OR MISUSE OF ANY PRIZE, OR WHILE PREPARING FOR OR PARTICIPATING IN ANY CONTEST-RELATED ACTIVITY.</w:t>
      </w:r>
    </w:p>
    <w:p w14:paraId="44E6A88C" w14:textId="0527BD35" w:rsidR="0062505C" w:rsidRPr="0041547B" w:rsidRDefault="007C3318" w:rsidP="0041547B">
      <w:pPr>
        <w:spacing w:after="0" w:line="240" w:lineRule="auto"/>
        <w:jc w:val="both"/>
        <w:rPr>
          <w:rFonts w:ascii="Georgia" w:eastAsia="Times New Roman" w:hAnsi="Georgia" w:cs="Times New Roman"/>
          <w:color w:val="333333"/>
          <w:sz w:val="20"/>
          <w:szCs w:val="20"/>
          <w:lang w:eastAsia="en-IE"/>
        </w:rPr>
      </w:pPr>
      <w:r>
        <w:rPr>
          <w:rFonts w:ascii="Georgia" w:eastAsia="Times New Roman" w:hAnsi="Georgia" w:cs="Times New Roman"/>
          <w:color w:val="333333"/>
          <w:sz w:val="20"/>
          <w:szCs w:val="20"/>
          <w:lang w:eastAsia="en-IE"/>
        </w:rPr>
        <w:t>TUS-Thurles</w:t>
      </w:r>
      <w:r w:rsidR="0062505C" w:rsidRPr="0041547B">
        <w:rPr>
          <w:rFonts w:ascii="Georgia" w:eastAsia="Times New Roman" w:hAnsi="Georgia" w:cs="Times New Roman"/>
          <w:color w:val="333333"/>
          <w:sz w:val="20"/>
          <w:szCs w:val="20"/>
          <w:lang w:eastAsia="en-IE"/>
        </w:rPr>
        <w:t xml:space="preserve"> is </w:t>
      </w:r>
      <w:r w:rsidR="0036752C" w:rsidRPr="0041547B">
        <w:rPr>
          <w:rFonts w:ascii="Georgia" w:eastAsia="Times New Roman" w:hAnsi="Georgia" w:cs="Times New Roman"/>
          <w:color w:val="333333"/>
          <w:sz w:val="20"/>
          <w:szCs w:val="20"/>
          <w:lang w:eastAsia="en-IE"/>
        </w:rPr>
        <w:t xml:space="preserve">not </w:t>
      </w:r>
      <w:r w:rsidR="0062505C" w:rsidRPr="0041547B">
        <w:rPr>
          <w:rFonts w:ascii="Georgia" w:eastAsia="Times New Roman" w:hAnsi="Georgia" w:cs="Times New Roman"/>
          <w:color w:val="333333"/>
          <w:sz w:val="20"/>
          <w:szCs w:val="20"/>
          <w:lang w:eastAsia="en-IE"/>
        </w:rPr>
        <w:t xml:space="preserve">responsible for technical, hardware, or software failures of any kind, lost or unavailable network connections, fraud, incomplete, </w:t>
      </w:r>
      <w:proofErr w:type="gramStart"/>
      <w:r w:rsidR="0062505C" w:rsidRPr="0041547B">
        <w:rPr>
          <w:rFonts w:ascii="Georgia" w:eastAsia="Times New Roman" w:hAnsi="Georgia" w:cs="Times New Roman"/>
          <w:color w:val="333333"/>
          <w:sz w:val="20"/>
          <w:szCs w:val="20"/>
          <w:lang w:eastAsia="en-IE"/>
        </w:rPr>
        <w:t>garbled</w:t>
      </w:r>
      <w:proofErr w:type="gramEnd"/>
      <w:r w:rsidR="0062505C" w:rsidRPr="0041547B">
        <w:rPr>
          <w:rFonts w:ascii="Georgia" w:eastAsia="Times New Roman" w:hAnsi="Georgia" w:cs="Times New Roman"/>
          <w:color w:val="333333"/>
          <w:sz w:val="20"/>
          <w:szCs w:val="20"/>
          <w:lang w:eastAsia="en-IE"/>
        </w:rPr>
        <w:t xml:space="preserve"> or delayed computer transmissions, whether caused by </w:t>
      </w:r>
      <w:r>
        <w:rPr>
          <w:rFonts w:ascii="Georgia" w:eastAsia="Times New Roman" w:hAnsi="Georgia" w:cs="Times New Roman"/>
          <w:color w:val="333333"/>
          <w:sz w:val="20"/>
          <w:szCs w:val="20"/>
          <w:lang w:eastAsia="en-IE"/>
        </w:rPr>
        <w:t>TUS-Thurles</w:t>
      </w:r>
      <w:r w:rsidR="0062505C" w:rsidRPr="0041547B">
        <w:rPr>
          <w:rFonts w:ascii="Georgia" w:eastAsia="Times New Roman" w:hAnsi="Georgia" w:cs="Times New Roman"/>
          <w:color w:val="333333"/>
          <w:sz w:val="20"/>
          <w:szCs w:val="20"/>
          <w:lang w:eastAsia="en-IE"/>
        </w:rPr>
        <w:t>, or users, or by any of the equipment or programming associated with or utilized in the Contest.</w:t>
      </w:r>
    </w:p>
    <w:p w14:paraId="5FDCD042" w14:textId="6677FF38" w:rsidR="0062505C" w:rsidRPr="0041547B" w:rsidRDefault="007C3318" w:rsidP="0041547B">
      <w:pPr>
        <w:spacing w:after="0" w:line="240" w:lineRule="auto"/>
        <w:jc w:val="both"/>
        <w:rPr>
          <w:rFonts w:ascii="Georgia" w:eastAsia="Times New Roman" w:hAnsi="Georgia" w:cs="Times New Roman"/>
          <w:color w:val="333333"/>
          <w:sz w:val="20"/>
          <w:szCs w:val="20"/>
          <w:lang w:eastAsia="en-IE"/>
        </w:rPr>
      </w:pPr>
      <w:r>
        <w:rPr>
          <w:rFonts w:ascii="Georgia" w:eastAsia="Times New Roman" w:hAnsi="Georgia" w:cs="Times New Roman"/>
          <w:color w:val="333333"/>
          <w:sz w:val="20"/>
          <w:szCs w:val="20"/>
          <w:lang w:eastAsia="en-IE"/>
        </w:rPr>
        <w:t>TUS-Thurles</w:t>
      </w:r>
      <w:r w:rsidR="0062505C" w:rsidRPr="0041547B">
        <w:rPr>
          <w:rFonts w:ascii="Georgia" w:eastAsia="Times New Roman" w:hAnsi="Georgia" w:cs="Times New Roman"/>
          <w:color w:val="333333"/>
          <w:sz w:val="20"/>
          <w:szCs w:val="20"/>
          <w:lang w:eastAsia="en-IE"/>
        </w:rPr>
        <w:t xml:space="preserve"> disclaims </w:t>
      </w:r>
      <w:proofErr w:type="gramStart"/>
      <w:r w:rsidR="0062505C" w:rsidRPr="0041547B">
        <w:rPr>
          <w:rFonts w:ascii="Georgia" w:eastAsia="Times New Roman" w:hAnsi="Georgia" w:cs="Times New Roman"/>
          <w:color w:val="333333"/>
          <w:sz w:val="20"/>
          <w:szCs w:val="20"/>
          <w:lang w:eastAsia="en-IE"/>
        </w:rPr>
        <w:t>any and all</w:t>
      </w:r>
      <w:proofErr w:type="gramEnd"/>
      <w:r w:rsidR="0062505C" w:rsidRPr="0041547B">
        <w:rPr>
          <w:rFonts w:ascii="Georgia" w:eastAsia="Times New Roman" w:hAnsi="Georgia" w:cs="Times New Roman"/>
          <w:color w:val="333333"/>
          <w:sz w:val="20"/>
          <w:szCs w:val="20"/>
          <w:lang w:eastAsia="en-IE"/>
        </w:rPr>
        <w:t xml:space="preserve"> liability or responsibility for disputes arising between you and other entrants to the Contest, including but not limited to, your teammates.</w:t>
      </w:r>
    </w:p>
    <w:p w14:paraId="352E662B" w14:textId="77777777" w:rsidR="0062505C" w:rsidRDefault="0062505C"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 xml:space="preserve">As a condition of participating in the Contest, you agree to release </w:t>
      </w:r>
      <w:r w:rsidR="00366489" w:rsidRPr="0041547B">
        <w:rPr>
          <w:rFonts w:ascii="Georgia" w:eastAsia="Times New Roman" w:hAnsi="Georgia" w:cs="Times New Roman"/>
          <w:color w:val="333333"/>
          <w:sz w:val="20"/>
          <w:szCs w:val="20"/>
          <w:lang w:eastAsia="en-IE"/>
        </w:rPr>
        <w:t>LIT Tipperary</w:t>
      </w:r>
      <w:r w:rsidRPr="0041547B">
        <w:rPr>
          <w:rFonts w:ascii="Georgia" w:eastAsia="Times New Roman" w:hAnsi="Georgia" w:cs="Times New Roman"/>
          <w:color w:val="333333"/>
          <w:sz w:val="20"/>
          <w:szCs w:val="20"/>
          <w:lang w:eastAsia="en-IE"/>
        </w:rPr>
        <w:t xml:space="preserve"> and its affiliates, and their respective </w:t>
      </w:r>
      <w:r w:rsidR="0036752C" w:rsidRPr="0041547B">
        <w:rPr>
          <w:rFonts w:ascii="Georgia" w:eastAsia="Times New Roman" w:hAnsi="Georgia" w:cs="Times New Roman"/>
          <w:color w:val="333333"/>
          <w:sz w:val="20"/>
          <w:szCs w:val="20"/>
          <w:lang w:eastAsia="en-IE"/>
        </w:rPr>
        <w:t xml:space="preserve">shareholders, </w:t>
      </w:r>
      <w:r w:rsidRPr="0041547B">
        <w:rPr>
          <w:rFonts w:ascii="Georgia" w:eastAsia="Times New Roman" w:hAnsi="Georgia" w:cs="Times New Roman"/>
          <w:color w:val="333333"/>
          <w:sz w:val="20"/>
          <w:szCs w:val="20"/>
          <w:lang w:eastAsia="en-IE"/>
        </w:rPr>
        <w:t>directors, officers, shareholders, employees, agents, and assigns from any liability resulting from your participation in the Contest or use of the Starter Kit.</w:t>
      </w:r>
    </w:p>
    <w:p w14:paraId="50125291" w14:textId="77777777" w:rsidR="0041547B" w:rsidRPr="0041547B" w:rsidRDefault="0041547B" w:rsidP="0041547B">
      <w:pPr>
        <w:spacing w:after="0" w:line="240" w:lineRule="auto"/>
        <w:jc w:val="both"/>
        <w:rPr>
          <w:rFonts w:ascii="Georgia" w:eastAsia="Times New Roman" w:hAnsi="Georgia" w:cs="Times New Roman"/>
          <w:color w:val="333333"/>
          <w:sz w:val="20"/>
          <w:szCs w:val="20"/>
          <w:lang w:eastAsia="en-IE"/>
        </w:rPr>
      </w:pPr>
    </w:p>
    <w:p w14:paraId="69F6616F" w14:textId="77777777" w:rsidR="0062505C" w:rsidRPr="0041547B" w:rsidRDefault="0062505C" w:rsidP="0041547B">
      <w:pPr>
        <w:spacing w:after="0" w:line="240" w:lineRule="auto"/>
        <w:jc w:val="both"/>
        <w:rPr>
          <w:rFonts w:ascii="Georgia" w:eastAsia="Times New Roman" w:hAnsi="Georgia" w:cs="Times New Roman"/>
          <w:b/>
          <w:color w:val="333333"/>
          <w:sz w:val="20"/>
          <w:szCs w:val="20"/>
          <w:lang w:eastAsia="en-IE"/>
        </w:rPr>
      </w:pPr>
      <w:r w:rsidRPr="0041547B">
        <w:rPr>
          <w:rFonts w:ascii="Georgia" w:eastAsia="Times New Roman" w:hAnsi="Georgia" w:cs="Times New Roman"/>
          <w:b/>
          <w:color w:val="333333"/>
          <w:sz w:val="20"/>
          <w:szCs w:val="20"/>
          <w:lang w:eastAsia="en-IE"/>
        </w:rPr>
        <w:t>10. TERMINATION:</w:t>
      </w:r>
    </w:p>
    <w:p w14:paraId="2C04DA95" w14:textId="3BC21B87" w:rsidR="0062505C" w:rsidRPr="0041547B" w:rsidRDefault="007C3318" w:rsidP="0041547B">
      <w:pPr>
        <w:spacing w:after="0" w:line="240" w:lineRule="auto"/>
        <w:jc w:val="both"/>
        <w:rPr>
          <w:rFonts w:ascii="Georgia" w:eastAsia="Times New Roman" w:hAnsi="Georgia" w:cs="Times New Roman"/>
          <w:color w:val="333333"/>
          <w:sz w:val="20"/>
          <w:szCs w:val="20"/>
          <w:lang w:eastAsia="en-IE"/>
        </w:rPr>
      </w:pPr>
      <w:r>
        <w:rPr>
          <w:rFonts w:ascii="Georgia" w:eastAsia="Times New Roman" w:hAnsi="Georgia" w:cs="Times New Roman"/>
          <w:color w:val="333333"/>
          <w:sz w:val="20"/>
          <w:szCs w:val="20"/>
          <w:lang w:eastAsia="en-IE"/>
        </w:rPr>
        <w:t>TUS-Thurles</w:t>
      </w:r>
      <w:r w:rsidR="0062505C" w:rsidRPr="0041547B">
        <w:rPr>
          <w:rFonts w:ascii="Georgia" w:eastAsia="Times New Roman" w:hAnsi="Georgia" w:cs="Times New Roman"/>
          <w:color w:val="333333"/>
          <w:sz w:val="20"/>
          <w:szCs w:val="20"/>
          <w:lang w:eastAsia="en-IE"/>
        </w:rPr>
        <w:t xml:space="preserve"> reserves the right, at its sole discretion, to cancel, terminate, modify, extend, or suspend this Agreement at any time. </w:t>
      </w:r>
      <w:r>
        <w:rPr>
          <w:rFonts w:ascii="Georgia" w:eastAsia="Times New Roman" w:hAnsi="Georgia" w:cs="Times New Roman"/>
          <w:color w:val="333333"/>
          <w:sz w:val="20"/>
          <w:szCs w:val="20"/>
          <w:lang w:eastAsia="en-IE"/>
        </w:rPr>
        <w:t>TUS-Thurles</w:t>
      </w:r>
      <w:r w:rsidR="0062505C" w:rsidRPr="0041547B">
        <w:rPr>
          <w:rFonts w:ascii="Georgia" w:eastAsia="Times New Roman" w:hAnsi="Georgia" w:cs="Times New Roman"/>
          <w:color w:val="333333"/>
          <w:sz w:val="20"/>
          <w:szCs w:val="20"/>
          <w:lang w:eastAsia="en-IE"/>
        </w:rPr>
        <w:t xml:space="preserve"> may prohibit you from participating in the Contest or winning a prize if, in </w:t>
      </w:r>
      <w:r>
        <w:rPr>
          <w:rFonts w:ascii="Georgia" w:eastAsia="Times New Roman" w:hAnsi="Georgia" w:cs="Times New Roman"/>
          <w:color w:val="333333"/>
          <w:sz w:val="20"/>
          <w:szCs w:val="20"/>
          <w:lang w:eastAsia="en-IE"/>
        </w:rPr>
        <w:t>TUS-Thurles</w:t>
      </w:r>
      <w:r w:rsidR="0062505C" w:rsidRPr="0041547B">
        <w:rPr>
          <w:rFonts w:ascii="Georgia" w:eastAsia="Times New Roman" w:hAnsi="Georgia" w:cs="Times New Roman"/>
          <w:color w:val="333333"/>
          <w:sz w:val="20"/>
          <w:szCs w:val="20"/>
          <w:lang w:eastAsia="en-IE"/>
        </w:rPr>
        <w:t xml:space="preserve">’ s sole discretion, </w:t>
      </w:r>
      <w:r>
        <w:rPr>
          <w:rFonts w:ascii="Georgia" w:eastAsia="Times New Roman" w:hAnsi="Georgia" w:cs="Times New Roman"/>
          <w:color w:val="333333"/>
          <w:sz w:val="20"/>
          <w:szCs w:val="20"/>
          <w:lang w:eastAsia="en-IE"/>
        </w:rPr>
        <w:t>TUS-Thurles</w:t>
      </w:r>
      <w:r w:rsidR="0062505C" w:rsidRPr="0041547B">
        <w:rPr>
          <w:rFonts w:ascii="Georgia" w:eastAsia="Times New Roman" w:hAnsi="Georgia" w:cs="Times New Roman"/>
          <w:color w:val="333333"/>
          <w:sz w:val="20"/>
          <w:szCs w:val="20"/>
          <w:lang w:eastAsia="en-IE"/>
        </w:rPr>
        <w:t xml:space="preserve"> determines that you are attempting to undermine the legitimate operation of the Contest by cheating, hacking, deception, or other unfair practices or intending to annoy, abuse, threaten, or harass any other entrants or </w:t>
      </w:r>
      <w:r>
        <w:rPr>
          <w:rFonts w:ascii="Georgia" w:eastAsia="Times New Roman" w:hAnsi="Georgia" w:cs="Times New Roman"/>
          <w:color w:val="333333"/>
          <w:sz w:val="20"/>
          <w:szCs w:val="20"/>
          <w:lang w:eastAsia="en-IE"/>
        </w:rPr>
        <w:t>TUS-Thurles</w:t>
      </w:r>
      <w:r w:rsidR="0062505C" w:rsidRPr="0041547B">
        <w:rPr>
          <w:rFonts w:ascii="Georgia" w:eastAsia="Times New Roman" w:hAnsi="Georgia" w:cs="Times New Roman"/>
          <w:color w:val="333333"/>
          <w:sz w:val="20"/>
          <w:szCs w:val="20"/>
          <w:lang w:eastAsia="en-IE"/>
        </w:rPr>
        <w:t>’ s representatives.</w:t>
      </w:r>
    </w:p>
    <w:p w14:paraId="51425840" w14:textId="3C8CD1C4" w:rsidR="0062505C" w:rsidRPr="0041547B" w:rsidRDefault="0062505C"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 xml:space="preserve">Thereafter, this Agreement shall be of no further force and effect, and </w:t>
      </w:r>
      <w:r w:rsidR="007C3318">
        <w:rPr>
          <w:rFonts w:ascii="Georgia" w:eastAsia="Times New Roman" w:hAnsi="Georgia" w:cs="Times New Roman"/>
          <w:color w:val="333333"/>
          <w:sz w:val="20"/>
          <w:szCs w:val="20"/>
          <w:lang w:eastAsia="en-IE"/>
        </w:rPr>
        <w:t>TUS-Thurles</w:t>
      </w:r>
      <w:r w:rsidRPr="0041547B">
        <w:rPr>
          <w:rFonts w:ascii="Georgia" w:eastAsia="Times New Roman" w:hAnsi="Georgia" w:cs="Times New Roman"/>
          <w:color w:val="333333"/>
          <w:sz w:val="20"/>
          <w:szCs w:val="20"/>
          <w:lang w:eastAsia="en-IE"/>
        </w:rPr>
        <w:t xml:space="preserve"> and you shall have no further obligations to each other, except for the provisions of Sections 4 </w:t>
      </w:r>
      <w:r w:rsidR="0041547B">
        <w:rPr>
          <w:rFonts w:ascii="Georgia" w:eastAsia="Times New Roman" w:hAnsi="Georgia" w:cs="Times New Roman"/>
          <w:color w:val="333333"/>
          <w:sz w:val="20"/>
          <w:szCs w:val="20"/>
          <w:lang w:eastAsia="en-IE"/>
        </w:rPr>
        <w:t>&amp;</w:t>
      </w:r>
      <w:r w:rsidRPr="0041547B">
        <w:rPr>
          <w:rFonts w:ascii="Georgia" w:eastAsia="Times New Roman" w:hAnsi="Georgia" w:cs="Times New Roman"/>
          <w:color w:val="333333"/>
          <w:sz w:val="20"/>
          <w:szCs w:val="20"/>
          <w:lang w:eastAsia="en-IE"/>
        </w:rPr>
        <w:t xml:space="preserve"> 6–10, which shall survive the termination of this Agreement.</w:t>
      </w:r>
    </w:p>
    <w:p w14:paraId="79406C15" w14:textId="77777777" w:rsidR="0062505C" w:rsidRDefault="0062505C" w:rsidP="0041547B">
      <w:pPr>
        <w:spacing w:after="0" w:line="240" w:lineRule="auto"/>
        <w:jc w:val="both"/>
        <w:rPr>
          <w:rFonts w:ascii="Georgia" w:eastAsia="Times New Roman" w:hAnsi="Georgia" w:cs="Times New Roman"/>
          <w:color w:val="333333"/>
          <w:sz w:val="20"/>
          <w:szCs w:val="20"/>
          <w:lang w:eastAsia="en-IE"/>
        </w:rPr>
      </w:pPr>
      <w:r w:rsidRPr="0041547B">
        <w:rPr>
          <w:rFonts w:ascii="Georgia" w:eastAsia="Times New Roman" w:hAnsi="Georgia" w:cs="Times New Roman"/>
          <w:color w:val="333333"/>
          <w:sz w:val="20"/>
          <w:szCs w:val="20"/>
          <w:lang w:eastAsia="en-IE"/>
        </w:rPr>
        <w:t xml:space="preserve">By </w:t>
      </w:r>
      <w:r w:rsidR="00B615E6" w:rsidRPr="0041547B">
        <w:rPr>
          <w:rFonts w:ascii="Georgia" w:eastAsia="Times New Roman" w:hAnsi="Georgia" w:cs="Times New Roman"/>
          <w:color w:val="333333"/>
          <w:sz w:val="20"/>
          <w:szCs w:val="20"/>
          <w:lang w:eastAsia="en-IE"/>
        </w:rPr>
        <w:t xml:space="preserve">signing </w:t>
      </w:r>
      <w:r w:rsidRPr="0041547B">
        <w:rPr>
          <w:rFonts w:ascii="Georgia" w:eastAsia="Times New Roman" w:hAnsi="Georgia" w:cs="Times New Roman"/>
          <w:color w:val="333333"/>
          <w:sz w:val="20"/>
          <w:szCs w:val="20"/>
          <w:lang w:eastAsia="en-IE"/>
        </w:rPr>
        <w:t>below, you agree to be bound by the terms and conditions of this Agreement.</w:t>
      </w:r>
    </w:p>
    <w:p w14:paraId="377F63DB" w14:textId="77777777" w:rsidR="0041547B" w:rsidRPr="0041547B" w:rsidRDefault="0041547B" w:rsidP="0041547B">
      <w:pPr>
        <w:spacing w:after="0" w:line="240" w:lineRule="auto"/>
        <w:jc w:val="both"/>
        <w:rPr>
          <w:rFonts w:ascii="Georgia" w:eastAsia="Times New Roman" w:hAnsi="Georgia" w:cs="Times New Roman"/>
          <w:color w:val="333333"/>
          <w:sz w:val="20"/>
          <w:szCs w:val="20"/>
          <w:lang w:eastAsia="en-IE"/>
        </w:rPr>
      </w:pPr>
    </w:p>
    <w:p w14:paraId="2D2696B6" w14:textId="77777777" w:rsidR="00B615E6" w:rsidRDefault="00B615E6" w:rsidP="0041547B">
      <w:pPr>
        <w:spacing w:after="0" w:line="240" w:lineRule="auto"/>
        <w:jc w:val="both"/>
        <w:rPr>
          <w:rFonts w:ascii="Georgia" w:eastAsia="Times New Roman" w:hAnsi="Georgia" w:cs="Times New Roman"/>
          <w:b/>
          <w:color w:val="333333"/>
          <w:sz w:val="20"/>
          <w:szCs w:val="20"/>
          <w:lang w:eastAsia="en-IE"/>
        </w:rPr>
      </w:pPr>
      <w:r w:rsidRPr="0041547B">
        <w:rPr>
          <w:rFonts w:ascii="Georgia" w:eastAsia="Times New Roman" w:hAnsi="Georgia" w:cs="Times New Roman"/>
          <w:b/>
          <w:color w:val="333333"/>
          <w:sz w:val="20"/>
          <w:szCs w:val="20"/>
          <w:lang w:eastAsia="en-IE"/>
        </w:rPr>
        <w:t>Signature of Team Members below:</w:t>
      </w:r>
    </w:p>
    <w:p w14:paraId="3C7088E7" w14:textId="77777777" w:rsidR="0041547B" w:rsidRPr="0041547B" w:rsidRDefault="0041547B" w:rsidP="0041547B">
      <w:pPr>
        <w:spacing w:after="0" w:line="240" w:lineRule="auto"/>
        <w:jc w:val="both"/>
        <w:rPr>
          <w:rFonts w:ascii="Georgia" w:eastAsia="Times New Roman" w:hAnsi="Georgia" w:cs="Times New Roman"/>
          <w:b/>
          <w:color w:val="333333"/>
          <w:sz w:val="20"/>
          <w:szCs w:val="20"/>
          <w:lang w:eastAsia="en-IE"/>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4956"/>
        <w:gridCol w:w="4956"/>
      </w:tblGrid>
      <w:tr w:rsidR="0041547B" w14:paraId="0DF2B069" w14:textId="77777777" w:rsidTr="0041547B">
        <w:tc>
          <w:tcPr>
            <w:tcW w:w="4956" w:type="dxa"/>
            <w:tcBorders>
              <w:top w:val="nil"/>
              <w:bottom w:val="single" w:sz="4" w:space="0" w:color="000000" w:themeColor="text1"/>
            </w:tcBorders>
          </w:tcPr>
          <w:p w14:paraId="4440D604" w14:textId="77777777" w:rsidR="0041547B" w:rsidRDefault="0041547B" w:rsidP="0062505C">
            <w:pPr>
              <w:spacing w:before="100" w:beforeAutospacing="1" w:after="100" w:afterAutospacing="1" w:line="285" w:lineRule="atLeast"/>
              <w:rPr>
                <w:rFonts w:ascii="Georgia" w:eastAsia="Times New Roman" w:hAnsi="Georgia" w:cs="Times New Roman"/>
                <w:color w:val="333333"/>
                <w:sz w:val="20"/>
                <w:szCs w:val="20"/>
                <w:lang w:eastAsia="en-IE"/>
              </w:rPr>
            </w:pPr>
          </w:p>
        </w:tc>
        <w:tc>
          <w:tcPr>
            <w:tcW w:w="4956" w:type="dxa"/>
            <w:tcBorders>
              <w:top w:val="nil"/>
              <w:bottom w:val="single" w:sz="4" w:space="0" w:color="000000" w:themeColor="text1"/>
            </w:tcBorders>
          </w:tcPr>
          <w:p w14:paraId="065F37F7" w14:textId="77777777" w:rsidR="0041547B" w:rsidRDefault="0041547B" w:rsidP="0062505C">
            <w:pPr>
              <w:spacing w:before="100" w:beforeAutospacing="1" w:after="100" w:afterAutospacing="1" w:line="285" w:lineRule="atLeast"/>
              <w:rPr>
                <w:rFonts w:ascii="Georgia" w:eastAsia="Times New Roman" w:hAnsi="Georgia" w:cs="Times New Roman"/>
                <w:color w:val="333333"/>
                <w:sz w:val="20"/>
                <w:szCs w:val="20"/>
                <w:lang w:eastAsia="en-IE"/>
              </w:rPr>
            </w:pPr>
          </w:p>
        </w:tc>
      </w:tr>
      <w:tr w:rsidR="0041547B" w14:paraId="45AB99C5" w14:textId="77777777" w:rsidTr="0041547B">
        <w:tc>
          <w:tcPr>
            <w:tcW w:w="4956" w:type="dxa"/>
            <w:tcBorders>
              <w:top w:val="single" w:sz="4" w:space="0" w:color="000000" w:themeColor="text1"/>
              <w:bottom w:val="single" w:sz="4" w:space="0" w:color="000000" w:themeColor="text1"/>
            </w:tcBorders>
          </w:tcPr>
          <w:p w14:paraId="32667008" w14:textId="77777777" w:rsidR="0041547B" w:rsidRDefault="0041547B" w:rsidP="0041547B">
            <w:pPr>
              <w:spacing w:before="80" w:after="80" w:line="285" w:lineRule="atLeast"/>
              <w:rPr>
                <w:rFonts w:ascii="Georgia" w:eastAsia="Times New Roman" w:hAnsi="Georgia" w:cs="Times New Roman"/>
                <w:color w:val="333333"/>
                <w:sz w:val="20"/>
                <w:szCs w:val="20"/>
                <w:lang w:eastAsia="en-IE"/>
              </w:rPr>
            </w:pPr>
          </w:p>
        </w:tc>
        <w:tc>
          <w:tcPr>
            <w:tcW w:w="4956" w:type="dxa"/>
            <w:tcBorders>
              <w:top w:val="single" w:sz="4" w:space="0" w:color="000000" w:themeColor="text1"/>
              <w:bottom w:val="single" w:sz="4" w:space="0" w:color="000000" w:themeColor="text1"/>
            </w:tcBorders>
          </w:tcPr>
          <w:p w14:paraId="1EE4AC1D" w14:textId="77777777" w:rsidR="0041547B" w:rsidRDefault="0041547B" w:rsidP="0041547B">
            <w:pPr>
              <w:tabs>
                <w:tab w:val="left" w:pos="1277"/>
              </w:tabs>
              <w:spacing w:before="80" w:after="80" w:line="285" w:lineRule="atLeast"/>
              <w:rPr>
                <w:rFonts w:ascii="Georgia" w:eastAsia="Times New Roman" w:hAnsi="Georgia" w:cs="Times New Roman"/>
                <w:color w:val="333333"/>
                <w:sz w:val="20"/>
                <w:szCs w:val="20"/>
                <w:lang w:eastAsia="en-IE"/>
              </w:rPr>
            </w:pPr>
            <w:r>
              <w:rPr>
                <w:rFonts w:ascii="Georgia" w:eastAsia="Times New Roman" w:hAnsi="Georgia" w:cs="Times New Roman"/>
                <w:color w:val="333333"/>
                <w:sz w:val="20"/>
                <w:szCs w:val="20"/>
                <w:lang w:eastAsia="en-IE"/>
              </w:rPr>
              <w:tab/>
            </w:r>
          </w:p>
        </w:tc>
      </w:tr>
      <w:tr w:rsidR="0041547B" w14:paraId="00E87BB8" w14:textId="77777777" w:rsidTr="0041547B">
        <w:tc>
          <w:tcPr>
            <w:tcW w:w="4956" w:type="dxa"/>
            <w:tcBorders>
              <w:top w:val="single" w:sz="4" w:space="0" w:color="000000" w:themeColor="text1"/>
              <w:bottom w:val="single" w:sz="4" w:space="0" w:color="000000" w:themeColor="text1"/>
            </w:tcBorders>
          </w:tcPr>
          <w:p w14:paraId="6336EE1C" w14:textId="77777777" w:rsidR="0041547B" w:rsidRDefault="0041547B" w:rsidP="0041547B">
            <w:pPr>
              <w:spacing w:before="80" w:after="80" w:line="285" w:lineRule="atLeast"/>
              <w:rPr>
                <w:rFonts w:ascii="Georgia" w:eastAsia="Times New Roman" w:hAnsi="Georgia" w:cs="Times New Roman"/>
                <w:color w:val="333333"/>
                <w:sz w:val="20"/>
                <w:szCs w:val="20"/>
                <w:lang w:eastAsia="en-IE"/>
              </w:rPr>
            </w:pPr>
          </w:p>
        </w:tc>
        <w:tc>
          <w:tcPr>
            <w:tcW w:w="4956" w:type="dxa"/>
            <w:tcBorders>
              <w:top w:val="single" w:sz="4" w:space="0" w:color="000000" w:themeColor="text1"/>
              <w:bottom w:val="single" w:sz="4" w:space="0" w:color="000000" w:themeColor="text1"/>
            </w:tcBorders>
          </w:tcPr>
          <w:p w14:paraId="4D599651" w14:textId="77777777" w:rsidR="0041547B" w:rsidRDefault="0041547B" w:rsidP="0041547B">
            <w:pPr>
              <w:spacing w:before="80" w:after="80" w:line="285" w:lineRule="atLeast"/>
              <w:rPr>
                <w:rFonts w:ascii="Georgia" w:eastAsia="Times New Roman" w:hAnsi="Georgia" w:cs="Times New Roman"/>
                <w:color w:val="333333"/>
                <w:sz w:val="20"/>
                <w:szCs w:val="20"/>
                <w:lang w:eastAsia="en-IE"/>
              </w:rPr>
            </w:pPr>
          </w:p>
        </w:tc>
      </w:tr>
    </w:tbl>
    <w:p w14:paraId="71DEF099" w14:textId="77777777" w:rsidR="00B615E6" w:rsidRPr="0041547B" w:rsidRDefault="00B615E6" w:rsidP="0041547B">
      <w:pPr>
        <w:spacing w:before="100" w:beforeAutospacing="1" w:after="100" w:afterAutospacing="1" w:line="285" w:lineRule="atLeast"/>
        <w:rPr>
          <w:rFonts w:ascii="Georgia" w:eastAsia="Times New Roman" w:hAnsi="Georgia" w:cs="Times New Roman"/>
          <w:color w:val="333333"/>
          <w:sz w:val="20"/>
          <w:szCs w:val="20"/>
          <w:lang w:eastAsia="en-IE"/>
        </w:rPr>
      </w:pPr>
    </w:p>
    <w:sectPr w:rsidR="00B615E6" w:rsidRPr="0041547B" w:rsidSect="0041547B">
      <w:footerReference w:type="default" r:id="rId11"/>
      <w:pgSz w:w="11906" w:h="16838"/>
      <w:pgMar w:top="709" w:right="991" w:bottom="709" w:left="993"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8FCB" w14:textId="77777777" w:rsidR="00AE58A5" w:rsidRDefault="00AE58A5" w:rsidP="00B615E6">
      <w:pPr>
        <w:spacing w:after="0" w:line="240" w:lineRule="auto"/>
      </w:pPr>
      <w:r>
        <w:separator/>
      </w:r>
    </w:p>
  </w:endnote>
  <w:endnote w:type="continuationSeparator" w:id="0">
    <w:p w14:paraId="5AFB5CA9" w14:textId="77777777" w:rsidR="00AE58A5" w:rsidRDefault="00AE58A5" w:rsidP="00B615E6">
      <w:pPr>
        <w:spacing w:after="0" w:line="240" w:lineRule="auto"/>
      </w:pPr>
      <w:r>
        <w:continuationSeparator/>
      </w:r>
    </w:p>
  </w:endnote>
  <w:endnote w:type="continuationNotice" w:id="1">
    <w:p w14:paraId="4D44B24A" w14:textId="77777777" w:rsidR="00AE58A5" w:rsidRDefault="00AE5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1629" w14:textId="77777777" w:rsidR="00B615E6" w:rsidRPr="00B615E6" w:rsidRDefault="00B615E6" w:rsidP="0041547B">
    <w:pPr>
      <w:pStyle w:val="Footer"/>
      <w:jc w:val="center"/>
      <w:rPr>
        <w:rFonts w:ascii="Georgia" w:hAnsi="Georgia"/>
      </w:rPr>
    </w:pPr>
    <w:r w:rsidRPr="00B615E6">
      <w:rPr>
        <w:rFonts w:ascii="Georgia" w:hAnsi="Georgia"/>
      </w:rPr>
      <w:t xml:space="preserve">Page </w:t>
    </w:r>
    <w:r w:rsidRPr="00B615E6">
      <w:rPr>
        <w:rFonts w:ascii="Georgia" w:hAnsi="Georgia"/>
      </w:rPr>
      <w:fldChar w:fldCharType="begin"/>
    </w:r>
    <w:r w:rsidRPr="00B615E6">
      <w:rPr>
        <w:rFonts w:ascii="Georgia" w:hAnsi="Georgia"/>
      </w:rPr>
      <w:instrText xml:space="preserve"> PAGE   \* MERGEFORMAT </w:instrText>
    </w:r>
    <w:r w:rsidRPr="00B615E6">
      <w:rPr>
        <w:rFonts w:ascii="Georgia" w:hAnsi="Georgia"/>
      </w:rPr>
      <w:fldChar w:fldCharType="separate"/>
    </w:r>
    <w:r w:rsidR="0041547B">
      <w:rPr>
        <w:rFonts w:ascii="Georgia" w:hAnsi="Georgia"/>
        <w:noProof/>
      </w:rPr>
      <w:t>2</w:t>
    </w:r>
    <w:r w:rsidRPr="00B615E6">
      <w:rPr>
        <w:rFonts w:ascii="Georgia" w:hAnsi="Georgia"/>
        <w:noProof/>
      </w:rPr>
      <w:fldChar w:fldCharType="end"/>
    </w:r>
    <w:r>
      <w:rPr>
        <w:rFonts w:ascii="Georgia" w:hAnsi="Georgia"/>
        <w:noProof/>
      </w:rPr>
      <w:t xml:space="preserve"> of </w:t>
    </w:r>
    <w:r>
      <w:rPr>
        <w:rFonts w:ascii="Georgia" w:hAnsi="Georgia"/>
        <w:noProof/>
      </w:rPr>
      <w:fldChar w:fldCharType="begin"/>
    </w:r>
    <w:r>
      <w:rPr>
        <w:rFonts w:ascii="Georgia" w:hAnsi="Georgia"/>
        <w:noProof/>
      </w:rPr>
      <w:instrText xml:space="preserve"> NUMPAGES   \* MERGEFORMAT </w:instrText>
    </w:r>
    <w:r>
      <w:rPr>
        <w:rFonts w:ascii="Georgia" w:hAnsi="Georgia"/>
        <w:noProof/>
      </w:rPr>
      <w:fldChar w:fldCharType="separate"/>
    </w:r>
    <w:r w:rsidR="0041547B">
      <w:rPr>
        <w:rFonts w:ascii="Georgia" w:hAnsi="Georgia"/>
        <w:noProof/>
      </w:rPr>
      <w:t>2</w:t>
    </w:r>
    <w:r>
      <w:rPr>
        <w:rFonts w:ascii="Georgia" w:hAnsi="Georg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A824" w14:textId="77777777" w:rsidR="00AE58A5" w:rsidRDefault="00AE58A5" w:rsidP="00B615E6">
      <w:pPr>
        <w:spacing w:after="0" w:line="240" w:lineRule="auto"/>
      </w:pPr>
      <w:r>
        <w:separator/>
      </w:r>
    </w:p>
  </w:footnote>
  <w:footnote w:type="continuationSeparator" w:id="0">
    <w:p w14:paraId="7B689329" w14:textId="77777777" w:rsidR="00AE58A5" w:rsidRDefault="00AE58A5" w:rsidP="00B615E6">
      <w:pPr>
        <w:spacing w:after="0" w:line="240" w:lineRule="auto"/>
      </w:pPr>
      <w:r>
        <w:continuationSeparator/>
      </w:r>
    </w:p>
  </w:footnote>
  <w:footnote w:type="continuationNotice" w:id="1">
    <w:p w14:paraId="10E8B874" w14:textId="77777777" w:rsidR="00AE58A5" w:rsidRDefault="00AE58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87EA5"/>
    <w:multiLevelType w:val="hybridMultilevel"/>
    <w:tmpl w:val="C3AC2556"/>
    <w:lvl w:ilvl="0" w:tplc="0A92F5E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3C27168"/>
    <w:multiLevelType w:val="hybridMultilevel"/>
    <w:tmpl w:val="1F125B50"/>
    <w:lvl w:ilvl="0" w:tplc="D4AA1C12">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9562E84"/>
    <w:multiLevelType w:val="hybridMultilevel"/>
    <w:tmpl w:val="34C8509E"/>
    <w:lvl w:ilvl="0" w:tplc="1809000F">
      <w:start w:val="1"/>
      <w:numFmt w:val="decimal"/>
      <w:lvlText w:val="%1."/>
      <w:lvlJc w:val="left"/>
      <w:pPr>
        <w:ind w:left="720" w:hanging="360"/>
      </w:pPr>
    </w:lvl>
    <w:lvl w:ilvl="1" w:tplc="0EE0F5B8">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39947251">
    <w:abstractNumId w:val="2"/>
  </w:num>
  <w:num w:numId="2" w16cid:durableId="1983852163">
    <w:abstractNumId w:val="1"/>
  </w:num>
  <w:num w:numId="3" w16cid:durableId="158691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05C"/>
    <w:rsid w:val="0004465E"/>
    <w:rsid w:val="000700AA"/>
    <w:rsid w:val="00130243"/>
    <w:rsid w:val="00154F3A"/>
    <w:rsid w:val="001D65E8"/>
    <w:rsid w:val="002872FB"/>
    <w:rsid w:val="003646C4"/>
    <w:rsid w:val="00366489"/>
    <w:rsid w:val="0036752C"/>
    <w:rsid w:val="003A1996"/>
    <w:rsid w:val="003F6C97"/>
    <w:rsid w:val="0041547B"/>
    <w:rsid w:val="004211E1"/>
    <w:rsid w:val="004A4ECF"/>
    <w:rsid w:val="004F672C"/>
    <w:rsid w:val="00514332"/>
    <w:rsid w:val="00523E37"/>
    <w:rsid w:val="0058445B"/>
    <w:rsid w:val="00595995"/>
    <w:rsid w:val="005A7992"/>
    <w:rsid w:val="0062505C"/>
    <w:rsid w:val="006928EE"/>
    <w:rsid w:val="006B21EC"/>
    <w:rsid w:val="006F6B13"/>
    <w:rsid w:val="0073005E"/>
    <w:rsid w:val="00767545"/>
    <w:rsid w:val="007C3318"/>
    <w:rsid w:val="007C5D3A"/>
    <w:rsid w:val="009100F3"/>
    <w:rsid w:val="00947478"/>
    <w:rsid w:val="009A25C7"/>
    <w:rsid w:val="00A054EC"/>
    <w:rsid w:val="00A061E1"/>
    <w:rsid w:val="00A94DE1"/>
    <w:rsid w:val="00AA037C"/>
    <w:rsid w:val="00AE58A5"/>
    <w:rsid w:val="00AF0928"/>
    <w:rsid w:val="00B35DE8"/>
    <w:rsid w:val="00B615E6"/>
    <w:rsid w:val="00BC02CC"/>
    <w:rsid w:val="00C023AB"/>
    <w:rsid w:val="00C265E6"/>
    <w:rsid w:val="00CB2D20"/>
    <w:rsid w:val="00CF459F"/>
    <w:rsid w:val="00EB4BFE"/>
    <w:rsid w:val="00F24901"/>
    <w:rsid w:val="00F3699C"/>
    <w:rsid w:val="00F43BF7"/>
    <w:rsid w:val="00F943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7B56A"/>
  <w15:docId w15:val="{27CA1ADB-3080-41B4-9F72-56C26B49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05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62505C"/>
    <w:rPr>
      <w:b/>
      <w:bCs/>
    </w:rPr>
  </w:style>
  <w:style w:type="character" w:styleId="Emphasis">
    <w:name w:val="Emphasis"/>
    <w:basedOn w:val="DefaultParagraphFont"/>
    <w:uiPriority w:val="20"/>
    <w:qFormat/>
    <w:rsid w:val="0062505C"/>
    <w:rPr>
      <w:i/>
      <w:iCs/>
    </w:rPr>
  </w:style>
  <w:style w:type="character" w:customStyle="1" w:styleId="apple-converted-space">
    <w:name w:val="apple-converted-space"/>
    <w:basedOn w:val="DefaultParagraphFont"/>
    <w:rsid w:val="0062505C"/>
  </w:style>
  <w:style w:type="paragraph" w:styleId="z-TopofForm">
    <w:name w:val="HTML Top of Form"/>
    <w:basedOn w:val="Normal"/>
    <w:next w:val="Normal"/>
    <w:link w:val="z-TopofFormChar"/>
    <w:hidden/>
    <w:uiPriority w:val="99"/>
    <w:semiHidden/>
    <w:unhideWhenUsed/>
    <w:rsid w:val="0062505C"/>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62505C"/>
    <w:rPr>
      <w:rFonts w:ascii="Arial" w:eastAsia="Times New Roman" w:hAnsi="Arial" w:cs="Arial"/>
      <w:vanish/>
      <w:sz w:val="16"/>
      <w:szCs w:val="16"/>
      <w:lang w:eastAsia="en-IE"/>
    </w:rPr>
  </w:style>
  <w:style w:type="paragraph" w:styleId="z-BottomofForm">
    <w:name w:val="HTML Bottom of Form"/>
    <w:basedOn w:val="Normal"/>
    <w:next w:val="Normal"/>
    <w:link w:val="z-BottomofFormChar"/>
    <w:hidden/>
    <w:uiPriority w:val="99"/>
    <w:semiHidden/>
    <w:unhideWhenUsed/>
    <w:rsid w:val="0062505C"/>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62505C"/>
    <w:rPr>
      <w:rFonts w:ascii="Arial" w:eastAsia="Times New Roman" w:hAnsi="Arial" w:cs="Arial"/>
      <w:vanish/>
      <w:sz w:val="16"/>
      <w:szCs w:val="16"/>
      <w:lang w:eastAsia="en-IE"/>
    </w:rPr>
  </w:style>
  <w:style w:type="paragraph" w:styleId="ListParagraph">
    <w:name w:val="List Paragraph"/>
    <w:basedOn w:val="Normal"/>
    <w:uiPriority w:val="34"/>
    <w:qFormat/>
    <w:rsid w:val="005A7992"/>
    <w:pPr>
      <w:ind w:left="720"/>
      <w:contextualSpacing/>
    </w:pPr>
  </w:style>
  <w:style w:type="character" w:styleId="CommentReference">
    <w:name w:val="annotation reference"/>
    <w:basedOn w:val="DefaultParagraphFont"/>
    <w:uiPriority w:val="99"/>
    <w:semiHidden/>
    <w:unhideWhenUsed/>
    <w:rsid w:val="00130243"/>
    <w:rPr>
      <w:sz w:val="16"/>
      <w:szCs w:val="16"/>
    </w:rPr>
  </w:style>
  <w:style w:type="paragraph" w:styleId="CommentText">
    <w:name w:val="annotation text"/>
    <w:basedOn w:val="Normal"/>
    <w:link w:val="CommentTextChar"/>
    <w:uiPriority w:val="99"/>
    <w:semiHidden/>
    <w:unhideWhenUsed/>
    <w:rsid w:val="00130243"/>
    <w:pPr>
      <w:spacing w:line="240" w:lineRule="auto"/>
    </w:pPr>
    <w:rPr>
      <w:sz w:val="20"/>
      <w:szCs w:val="20"/>
    </w:rPr>
  </w:style>
  <w:style w:type="character" w:customStyle="1" w:styleId="CommentTextChar">
    <w:name w:val="Comment Text Char"/>
    <w:basedOn w:val="DefaultParagraphFont"/>
    <w:link w:val="CommentText"/>
    <w:uiPriority w:val="99"/>
    <w:semiHidden/>
    <w:rsid w:val="00130243"/>
    <w:rPr>
      <w:sz w:val="20"/>
      <w:szCs w:val="20"/>
    </w:rPr>
  </w:style>
  <w:style w:type="paragraph" w:styleId="CommentSubject">
    <w:name w:val="annotation subject"/>
    <w:basedOn w:val="CommentText"/>
    <w:next w:val="CommentText"/>
    <w:link w:val="CommentSubjectChar"/>
    <w:uiPriority w:val="99"/>
    <w:semiHidden/>
    <w:unhideWhenUsed/>
    <w:rsid w:val="00130243"/>
    <w:rPr>
      <w:b/>
      <w:bCs/>
    </w:rPr>
  </w:style>
  <w:style w:type="character" w:customStyle="1" w:styleId="CommentSubjectChar">
    <w:name w:val="Comment Subject Char"/>
    <w:basedOn w:val="CommentTextChar"/>
    <w:link w:val="CommentSubject"/>
    <w:uiPriority w:val="99"/>
    <w:semiHidden/>
    <w:rsid w:val="00130243"/>
    <w:rPr>
      <w:b/>
      <w:bCs/>
      <w:sz w:val="20"/>
      <w:szCs w:val="20"/>
    </w:rPr>
  </w:style>
  <w:style w:type="paragraph" w:styleId="BalloonText">
    <w:name w:val="Balloon Text"/>
    <w:basedOn w:val="Normal"/>
    <w:link w:val="BalloonTextChar"/>
    <w:uiPriority w:val="99"/>
    <w:semiHidden/>
    <w:unhideWhenUsed/>
    <w:rsid w:val="00130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243"/>
    <w:rPr>
      <w:rFonts w:ascii="Segoe UI" w:hAnsi="Segoe UI" w:cs="Segoe UI"/>
      <w:sz w:val="18"/>
      <w:szCs w:val="18"/>
    </w:rPr>
  </w:style>
  <w:style w:type="paragraph" w:styleId="Header">
    <w:name w:val="header"/>
    <w:basedOn w:val="Normal"/>
    <w:link w:val="HeaderChar"/>
    <w:uiPriority w:val="99"/>
    <w:unhideWhenUsed/>
    <w:rsid w:val="00B61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5E6"/>
  </w:style>
  <w:style w:type="paragraph" w:styleId="Footer">
    <w:name w:val="footer"/>
    <w:basedOn w:val="Normal"/>
    <w:link w:val="FooterChar"/>
    <w:uiPriority w:val="99"/>
    <w:unhideWhenUsed/>
    <w:rsid w:val="00B61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5E6"/>
  </w:style>
  <w:style w:type="table" w:styleId="TableGrid">
    <w:name w:val="Table Grid"/>
    <w:basedOn w:val="TableNormal"/>
    <w:uiPriority w:val="59"/>
    <w:rsid w:val="00415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5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CDBC73C0D3843A47449C1A5F55CFD" ma:contentTypeVersion="9" ma:contentTypeDescription="Create a new document." ma:contentTypeScope="" ma:versionID="96a5abeca356d760dc460c1c4424e9cc">
  <xsd:schema xmlns:xsd="http://www.w3.org/2001/XMLSchema" xmlns:xs="http://www.w3.org/2001/XMLSchema" xmlns:p="http://schemas.microsoft.com/office/2006/metadata/properties" xmlns:ns2="7d700028-323c-400c-bf79-1f9c524e38a4" xmlns:ns3="2836385f-d012-42df-a631-44e9e72a3cb4" xmlns:ns4="7f5203c8-65e1-4c7a-9636-f2a7b963a12f" targetNamespace="http://schemas.microsoft.com/office/2006/metadata/properties" ma:root="true" ma:fieldsID="3af447008bb917003b09b372fa0935ed" ns2:_="" ns3:_="" ns4:_="">
    <xsd:import namespace="7d700028-323c-400c-bf79-1f9c524e38a4"/>
    <xsd:import namespace="2836385f-d012-42df-a631-44e9e72a3cb4"/>
    <xsd:import namespace="7f5203c8-65e1-4c7a-9636-f2a7b963a12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lcf76f155ced4ddcb4097134ff3c332f" minOccurs="0"/>
                <xsd:element ref="ns4:TaxCatchAll" minOccurs="0"/>
                <xsd:element ref="ns3:MediaServiceObjectDetectorVersions" minOccurs="0"/>
                <xsd:element ref="ns3:MediaServiceSearchProperties"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00028-323c-400c-bf79-1f9c524e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36385f-d012-42df-a631-44e9e72a3cb4"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3171dcf-9f24-49d3-a174-2c38269957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203c8-65e1-4c7a-9636-f2a7b963a1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f3dc813-f61b-4ba4-951c-60ebeef6b360}" ma:internalName="TaxCatchAll" ma:showField="CatchAllData" ma:web="7f5203c8-65e1-4c7a-9636-f2a7b963a12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f5203c8-65e1-4c7a-9636-f2a7b963a12f" xsi:nil="true"/>
    <lcf76f155ced4ddcb4097134ff3c332f xmlns="2836385f-d012-42df-a631-44e9e72a3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D104E1-BD4F-4EBF-A41B-0194ED58F34A}"/>
</file>

<file path=customXml/itemProps2.xml><?xml version="1.0" encoding="utf-8"?>
<ds:datastoreItem xmlns:ds="http://schemas.openxmlformats.org/officeDocument/2006/customXml" ds:itemID="{D9B3753E-56DB-41E4-92E8-87025BB25392}">
  <ds:schemaRefs>
    <ds:schemaRef ds:uri="http://schemas.microsoft.com/sharepoint/v3/contenttype/forms"/>
  </ds:schemaRefs>
</ds:datastoreItem>
</file>

<file path=customXml/itemProps3.xml><?xml version="1.0" encoding="utf-8"?>
<ds:datastoreItem xmlns:ds="http://schemas.openxmlformats.org/officeDocument/2006/customXml" ds:itemID="{A03925EA-99EB-4B85-B5DA-893C8CCED420}">
  <ds:schemaRefs>
    <ds:schemaRef ds:uri="http://schemas.openxmlformats.org/officeDocument/2006/bibliography"/>
  </ds:schemaRefs>
</ds:datastoreItem>
</file>

<file path=customXml/itemProps4.xml><?xml version="1.0" encoding="utf-8"?>
<ds:datastoreItem xmlns:ds="http://schemas.openxmlformats.org/officeDocument/2006/customXml" ds:itemID="{5C80460C-54C5-4F48-A5F8-74DEDADC56E8}">
  <ds:schemaRefs>
    <ds:schemaRef ds:uri="http://schemas.microsoft.com/office/2006/metadata/properties"/>
    <ds:schemaRef ds:uri="http://schemas.microsoft.com/office/infopath/2007/PartnerControls"/>
    <ds:schemaRef ds:uri="7f5203c8-65e1-4c7a-9636-f2a7b963a12f"/>
    <ds:schemaRef ds:uri="2836385f-d012-42df-a631-44e9e72a3cb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Tipperary Institute</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Seamus.Hoyne</dc:creator>
  <cp:lastModifiedBy>Liam Noonan</cp:lastModifiedBy>
  <cp:revision>6</cp:revision>
  <cp:lastPrinted>2017-03-06T12:16:00Z</cp:lastPrinted>
  <dcterms:created xsi:type="dcterms:W3CDTF">2023-03-02T17:58:00Z</dcterms:created>
  <dcterms:modified xsi:type="dcterms:W3CDTF">2025-01-16T18:22:00Z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0x010100105CDBC73C0D3843A47449C1A5F55CFD</vt:lpwstr>
  </property>
  <property fmtid="{D5CDD505-2E9C-101B-9397-08002B2CF9AE}" pid="3" name="Order">
    <vt:r8>173400</vt:r8>
  </property>
  <property fmtid="{D5CDD505-2E9C-101B-9397-08002B2CF9AE}" pid="4" name="MediaServiceImageTags">
    <vt:lpwstr/>
  </property>
</Properties>
</file>